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r>
        <w:rPr>
          <w:rFonts w:ascii="Arial CYR" w:hAnsi="Arial CYR" w:cs="Arial CYR"/>
          <w:b/>
          <w:bCs/>
          <w:color w:val="000000"/>
          <w:sz w:val="40"/>
          <w:szCs w:val="40"/>
        </w:rPr>
        <w:t>Модуль "РКО"  "Срочный сервис" ("БЭСП")</w:t>
      </w: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Книга справки OID = 1000040 Label = "s_rko_besp_help" Версия: 223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Omega Designer 3.1.2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2018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br w:type="page"/>
      </w:r>
      <w:r>
        <w:rPr>
          <w:rFonts w:ascii="Arial CYR" w:hAnsi="Arial CYR" w:cs="Arial CYR"/>
          <w:color w:val="000000"/>
          <w:sz w:val="18"/>
          <w:szCs w:val="18"/>
        </w:rPr>
        <w:lastRenderedPageBreak/>
        <w:t>Для создания оглавления используйте команду MS-Word: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>"Вставка" -&gt; "Ссылка" -&gt; "Оглавление и указатели"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>Выберите з</w:t>
      </w:r>
      <w:r>
        <w:rPr>
          <w:rFonts w:ascii="Arial CYR" w:hAnsi="Arial CYR" w:cs="Arial CYR"/>
          <w:color w:val="000000"/>
          <w:sz w:val="18"/>
          <w:szCs w:val="18"/>
        </w:rPr>
        <w:t>акладку "Оглавление" и нажмите "OK".</w:t>
      </w: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color w:val="000000"/>
          <w:sz w:val="18"/>
          <w:szCs w:val="18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Введение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Модуль срочный сервис (БЭСП) предназначен для обмена электронными сообщениями системы ППС срочного сервиса (БЭСП).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8"/>
          <w:szCs w:val="18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Решаемые задачи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Реализована работа со следующими типами сообщений системы БЭСП: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ED101 - </w:t>
      </w:r>
      <w:r>
        <w:rPr>
          <w:rFonts w:ascii="Arial CYR" w:hAnsi="Arial CYR" w:cs="Arial CYR"/>
          <w:color w:val="000000"/>
          <w:sz w:val="20"/>
          <w:szCs w:val="20"/>
        </w:rPr>
        <w:t>Пл</w:t>
      </w:r>
      <w:r>
        <w:rPr>
          <w:rFonts w:ascii="Arial CYR" w:hAnsi="Arial CYR" w:cs="Arial CYR"/>
          <w:color w:val="000000"/>
          <w:sz w:val="20"/>
          <w:szCs w:val="20"/>
        </w:rPr>
        <w:t xml:space="preserve">атежное поручение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ED103 - </w:t>
      </w:r>
      <w:r>
        <w:rPr>
          <w:rFonts w:ascii="Arial CYR" w:hAnsi="Arial CYR" w:cs="Arial CYR"/>
          <w:color w:val="000000"/>
          <w:sz w:val="20"/>
          <w:szCs w:val="20"/>
        </w:rPr>
        <w:t>Платежное требование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ED201 - </w:t>
      </w:r>
      <w:r>
        <w:rPr>
          <w:rFonts w:ascii="Arial CYR" w:hAnsi="Arial CYR" w:cs="Arial CYR"/>
          <w:color w:val="000000"/>
          <w:sz w:val="20"/>
          <w:szCs w:val="20"/>
        </w:rPr>
        <w:t>Извещение о результатах контроля ЭД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ED202 - </w:t>
      </w:r>
      <w:r>
        <w:rPr>
          <w:rFonts w:ascii="Arial CYR" w:hAnsi="Arial CYR" w:cs="Arial CYR"/>
          <w:color w:val="000000"/>
          <w:sz w:val="20"/>
          <w:szCs w:val="20"/>
        </w:rPr>
        <w:t>Запрос по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ED204 - </w:t>
      </w:r>
      <w:r>
        <w:rPr>
          <w:rFonts w:ascii="Arial CYR" w:hAnsi="Arial CYR" w:cs="Arial CYR"/>
          <w:color w:val="000000"/>
          <w:sz w:val="20"/>
          <w:szCs w:val="20"/>
        </w:rPr>
        <w:t>Запрос об отзыве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ED203 - </w:t>
      </w:r>
      <w:r>
        <w:rPr>
          <w:rFonts w:ascii="Arial CYR" w:hAnsi="Arial CYR" w:cs="Arial CYR"/>
          <w:color w:val="000000"/>
          <w:sz w:val="20"/>
          <w:szCs w:val="20"/>
        </w:rPr>
        <w:t>Запрос по группе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ED205 - </w:t>
      </w:r>
      <w:r>
        <w:rPr>
          <w:rFonts w:ascii="Arial CYR" w:hAnsi="Arial CYR" w:cs="Arial CYR"/>
          <w:color w:val="000000"/>
          <w:sz w:val="20"/>
          <w:szCs w:val="20"/>
        </w:rPr>
        <w:t>Извещение о состоянии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ED206 - </w:t>
      </w:r>
      <w:r>
        <w:rPr>
          <w:rFonts w:ascii="Arial CYR" w:hAnsi="Arial CYR" w:cs="Arial CYR"/>
          <w:color w:val="000000"/>
          <w:sz w:val="20"/>
          <w:szCs w:val="20"/>
        </w:rPr>
        <w:t>Подтверждение дебета</w:t>
      </w:r>
      <w:r>
        <w:rPr>
          <w:rFonts w:ascii="Arial" w:hAnsi="Arial" w:cs="Arial"/>
          <w:color w:val="000000"/>
          <w:sz w:val="20"/>
          <w:szCs w:val="20"/>
          <w:lang w:val="en-US"/>
        </w:rPr>
        <w:t>/</w:t>
      </w:r>
      <w:r>
        <w:rPr>
          <w:rFonts w:ascii="Arial CYR" w:hAnsi="Arial CYR" w:cs="Arial CYR"/>
          <w:color w:val="000000"/>
          <w:sz w:val="20"/>
          <w:szCs w:val="20"/>
        </w:rPr>
        <w:t xml:space="preserve">кредита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ED207 - </w:t>
      </w:r>
      <w:r>
        <w:rPr>
          <w:rFonts w:ascii="Arial CYR" w:hAnsi="Arial CYR" w:cs="Arial CYR"/>
          <w:color w:val="000000"/>
          <w:sz w:val="20"/>
          <w:szCs w:val="20"/>
        </w:rPr>
        <w:t>Изве</w:t>
      </w:r>
      <w:r>
        <w:rPr>
          <w:rFonts w:ascii="Arial CYR" w:hAnsi="Arial CYR" w:cs="Arial CYR"/>
          <w:color w:val="000000"/>
          <w:sz w:val="20"/>
          <w:szCs w:val="20"/>
        </w:rPr>
        <w:t>щение о группе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ED208 - </w:t>
      </w:r>
      <w:r>
        <w:rPr>
          <w:rFonts w:ascii="Arial CYR" w:hAnsi="Arial CYR" w:cs="Arial CYR"/>
          <w:color w:val="000000"/>
          <w:sz w:val="20"/>
          <w:szCs w:val="20"/>
        </w:rPr>
        <w:t xml:space="preserve">Информация о состоянии ЭС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ED209 - </w:t>
      </w:r>
      <w:r>
        <w:rPr>
          <w:rFonts w:ascii="Arial CYR" w:hAnsi="Arial CYR" w:cs="Arial CYR"/>
          <w:color w:val="000000"/>
          <w:sz w:val="20"/>
          <w:szCs w:val="20"/>
        </w:rPr>
        <w:t>Извещение о режиме обмена</w:t>
      </w:r>
      <w:r>
        <w:rPr>
          <w:rFonts w:ascii="Arial" w:hAnsi="Arial" w:cs="Arial"/>
          <w:color w:val="000000"/>
          <w:sz w:val="20"/>
          <w:szCs w:val="20"/>
          <w:lang w:val="en-US"/>
        </w:rPr>
        <w:t>/</w:t>
      </w:r>
      <w:r>
        <w:rPr>
          <w:rFonts w:ascii="Arial CYR" w:hAnsi="Arial CYR" w:cs="Arial CYR"/>
          <w:color w:val="000000"/>
          <w:sz w:val="20"/>
          <w:szCs w:val="20"/>
        </w:rPr>
        <w:t xml:space="preserve">работы счета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ED211 - </w:t>
      </w:r>
      <w:r>
        <w:rPr>
          <w:rFonts w:ascii="Arial CYR" w:hAnsi="Arial CYR" w:cs="Arial CYR"/>
          <w:color w:val="000000"/>
          <w:sz w:val="20"/>
          <w:szCs w:val="20"/>
        </w:rPr>
        <w:t>Выписка из лицевого счета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ED215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 CYR" w:hAnsi="Arial CYR" w:cs="Arial CYR"/>
          <w:color w:val="000000"/>
          <w:sz w:val="20"/>
          <w:szCs w:val="20"/>
        </w:rPr>
        <w:t>ЭСИД с копией полей ЭПД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ED21</w:t>
      </w:r>
      <w:r>
        <w:rPr>
          <w:rFonts w:ascii="Arial" w:hAnsi="Arial" w:cs="Arial"/>
          <w:sz w:val="20"/>
          <w:szCs w:val="20"/>
          <w:lang w:val="en-US"/>
        </w:rPr>
        <w:t xml:space="preserve">7 - </w:t>
      </w:r>
      <w:r>
        <w:rPr>
          <w:rFonts w:ascii="Arial CYR" w:hAnsi="Arial CYR" w:cs="Arial CYR"/>
          <w:color w:val="000000"/>
          <w:sz w:val="20"/>
          <w:szCs w:val="20"/>
        </w:rPr>
        <w:t>Извещение о задолженности по внутридневному кредиту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ED218 - </w:t>
      </w:r>
      <w:r>
        <w:rPr>
          <w:rFonts w:ascii="Arial CYR" w:hAnsi="Arial CYR" w:cs="Arial CYR"/>
          <w:color w:val="000000"/>
          <w:sz w:val="20"/>
          <w:szCs w:val="20"/>
        </w:rPr>
        <w:t>Запрос выходной форм</w:t>
      </w:r>
      <w:r>
        <w:rPr>
          <w:rFonts w:ascii="Arial CYR" w:hAnsi="Arial CYR" w:cs="Arial CYR"/>
          <w:color w:val="000000"/>
          <w:sz w:val="20"/>
          <w:szCs w:val="20"/>
        </w:rPr>
        <w:t xml:space="preserve">ы 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ED219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 CYR" w:hAnsi="Arial CYR" w:cs="Arial CYR"/>
          <w:color w:val="000000"/>
          <w:sz w:val="20"/>
          <w:szCs w:val="20"/>
        </w:rPr>
        <w:t xml:space="preserve">Выходная форма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ED243 -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на получение информации по ЭПД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ED244 - </w:t>
      </w:r>
      <w:r>
        <w:rPr>
          <w:rFonts w:ascii="Arial CYR" w:hAnsi="Arial CYR" w:cs="Arial CYR"/>
          <w:color w:val="000000"/>
          <w:sz w:val="20"/>
          <w:szCs w:val="20"/>
        </w:rPr>
        <w:t xml:space="preserve">Ответ на запрос по ЭПД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ED301 - </w:t>
      </w:r>
      <w:r>
        <w:rPr>
          <w:rFonts w:ascii="Arial CYR" w:hAnsi="Arial CYR" w:cs="Arial CYR"/>
          <w:color w:val="000000"/>
          <w:sz w:val="20"/>
          <w:szCs w:val="20"/>
        </w:rPr>
        <w:t>Распоряжение для управления ликвидностью ПУР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ED306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 CYR" w:hAnsi="Arial CYR" w:cs="Arial CYR"/>
          <w:color w:val="000000"/>
          <w:sz w:val="20"/>
          <w:szCs w:val="20"/>
        </w:rPr>
        <w:t>Подтверждение исполнения распоряжения для управления ликвидностью ПУ</w:t>
      </w:r>
      <w:r>
        <w:rPr>
          <w:rFonts w:ascii="Arial CYR" w:hAnsi="Arial CYR" w:cs="Arial CYR"/>
          <w:color w:val="000000"/>
          <w:sz w:val="20"/>
          <w:szCs w:val="20"/>
        </w:rPr>
        <w:t>Р</w:t>
      </w:r>
      <w:r>
        <w:rPr>
          <w:rFonts w:ascii="Arial" w:hAnsi="Arial" w:cs="Arial"/>
          <w:color w:val="000000"/>
          <w:sz w:val="13"/>
          <w:szCs w:val="13"/>
          <w:lang w:val="en-US"/>
        </w:rPr>
        <w:t xml:space="preserve">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ED331 -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оперативной информации о состоянии ликвидности ПУР в Банке России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ED332 - </w:t>
      </w:r>
      <w:r>
        <w:rPr>
          <w:rFonts w:ascii="Arial CYR" w:hAnsi="Arial CYR" w:cs="Arial CYR"/>
          <w:color w:val="000000"/>
          <w:sz w:val="20"/>
          <w:szCs w:val="20"/>
        </w:rPr>
        <w:t xml:space="preserve">Оперативная информация о состоянии ликвидности ПУР в Банке России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ED333 - </w:t>
      </w:r>
      <w:r>
        <w:rPr>
          <w:rFonts w:ascii="Arial CYR" w:hAnsi="Arial CYR" w:cs="Arial CYR"/>
          <w:color w:val="000000"/>
          <w:sz w:val="20"/>
          <w:szCs w:val="20"/>
        </w:rPr>
        <w:t xml:space="preserve">Извещение о выполнении регламента системы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ED373 -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информации об участниках </w:t>
      </w:r>
      <w:r>
        <w:rPr>
          <w:rFonts w:ascii="Arial CYR" w:hAnsi="Arial CYR" w:cs="Arial CYR"/>
          <w:color w:val="000000"/>
          <w:sz w:val="20"/>
          <w:szCs w:val="20"/>
        </w:rPr>
        <w:t xml:space="preserve">расчетов в системе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>ED374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 CYR" w:hAnsi="Arial CYR" w:cs="Arial CYR"/>
          <w:sz w:val="20"/>
          <w:szCs w:val="20"/>
        </w:rPr>
        <w:t>Информация об участниках системы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ED382 - </w:t>
      </w:r>
      <w:r>
        <w:rPr>
          <w:rFonts w:ascii="Arial CYR" w:hAnsi="Arial CYR" w:cs="Arial CYR"/>
          <w:color w:val="000000"/>
          <w:sz w:val="20"/>
          <w:szCs w:val="20"/>
        </w:rPr>
        <w:t xml:space="preserve">Распоряжение на изменение приоритета платежа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ED383 - </w:t>
      </w:r>
      <w:r>
        <w:rPr>
          <w:rFonts w:ascii="Arial CYR" w:hAnsi="Arial CYR" w:cs="Arial CYR"/>
          <w:color w:val="000000"/>
          <w:sz w:val="20"/>
          <w:szCs w:val="20"/>
        </w:rPr>
        <w:t xml:space="preserve">Распоряжение на изменение порядка расположения платежа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ans Serif" w:hAnsi="MS Sans Serif" w:cs="MS Sans Serif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ED385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 CYR" w:hAnsi="Arial CYR" w:cs="Arial CYR"/>
          <w:color w:val="000000"/>
          <w:sz w:val="20"/>
          <w:szCs w:val="20"/>
        </w:rPr>
        <w:t>Подтверждение обработки распоряжений на управление оче</w:t>
      </w:r>
      <w:r>
        <w:rPr>
          <w:rFonts w:ascii="Arial CYR" w:hAnsi="Arial CYR" w:cs="Arial CYR"/>
          <w:color w:val="000000"/>
          <w:sz w:val="20"/>
          <w:szCs w:val="20"/>
        </w:rPr>
        <w:t xml:space="preserve">редью платежей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lastRenderedPageBreak/>
        <w:t>Перечень модулей, необходимых для работы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ans Serif" w:hAnsi="MS Sans Serif" w:cs="MS Sans Serif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работы необходим модуль РКО.</w:t>
      </w: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Предварительная настройка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0"/>
          <w:szCs w:val="1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Переменные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установке модуля необходимо задать значения переменным модуля БЭСП (Файл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Переменные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Модуль БЭСП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Категория Нас</w:t>
      </w:r>
      <w:r>
        <w:rPr>
          <w:rFonts w:ascii="Arial CYR" w:hAnsi="Arial CYR" w:cs="Arial CYR"/>
          <w:sz w:val="20"/>
          <w:szCs w:val="20"/>
        </w:rPr>
        <w:t>тройки):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Признак системы обработки (SystemCode) для БЭСП.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480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случае, если переменная не задана, файлы выгружаются со значением </w:t>
      </w:r>
      <w:r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 CYR" w:hAnsi="Arial CYR" w:cs="Arial CYR"/>
          <w:sz w:val="20"/>
          <w:szCs w:val="20"/>
        </w:rPr>
        <w:t>ystemCode = 05);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Загружать сообщения БЭСП в кодировке base64.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360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 умолчанию переменная принимает значение «Нет»);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Катег</w:t>
      </w:r>
      <w:r>
        <w:rPr>
          <w:rFonts w:ascii="Arial CYR" w:hAnsi="Arial CYR" w:cs="Arial CYR"/>
          <w:b/>
          <w:bCs/>
          <w:sz w:val="20"/>
          <w:szCs w:val="20"/>
        </w:rPr>
        <w:t>ория участника расчетов системы БЭСП.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Возможные значение ПУР/АУР.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Имя абонента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Используется для формирования наименования файла в формате "Файл формата БЭСП (Московский регион)". 4 первых символа в названии файла для выгрузки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Загружать сообщения БЭСП</w:t>
      </w:r>
      <w:r>
        <w:rPr>
          <w:rFonts w:ascii="Arial CYR" w:hAnsi="Arial CYR" w:cs="Arial CYR"/>
          <w:b/>
          <w:bCs/>
          <w:sz w:val="20"/>
          <w:szCs w:val="20"/>
        </w:rPr>
        <w:t xml:space="preserve"> в систему УФЭБС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переменная принимает значение "Да", то сообщения БЭСП вручную или агентом будут приниматься через УФЭБС (это актуально для участников АУР) и результаты приема будут отображены в списке документов "Пакеты принятых документов" интерфейс</w:t>
      </w:r>
      <w:r>
        <w:rPr>
          <w:rFonts w:ascii="Arial CYR" w:hAnsi="Arial CYR" w:cs="Arial CYR"/>
          <w:sz w:val="20"/>
          <w:szCs w:val="20"/>
        </w:rPr>
        <w:t>а РКО. В противном случае, вручную необходимо принимать сообщения БЭСП в списке документов "Пакеты принятых документов БЭСП" и настраивать задание агента автоматической обработки для БЭСП отдельно.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установке модуля можно задать значения переменным мод</w:t>
      </w:r>
      <w:r>
        <w:rPr>
          <w:rFonts w:ascii="Arial CYR" w:hAnsi="Arial CYR" w:cs="Arial CYR"/>
          <w:sz w:val="20"/>
          <w:szCs w:val="20"/>
        </w:rPr>
        <w:t xml:space="preserve">уля РКО (Файл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Переменные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Модуль РКО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Категория Платежная система):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Сообщение при подготовке документа для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переменная принимает значение "Да", то при выполнении действия "Подготовить для БЭСП" будут сформированы электронные сообщения в ИБ</w:t>
      </w:r>
      <w:r>
        <w:rPr>
          <w:rFonts w:ascii="Arial CYR" w:hAnsi="Arial CYR" w:cs="Arial CYR"/>
          <w:sz w:val="20"/>
          <w:szCs w:val="20"/>
        </w:rPr>
        <w:t>С "Центавр Омега" и разосланы пользователям, которые подписаны на рассылку оповещений для ситуации "Исходящий платежный документ переведен в состояние "Подготовлен для БЭСП" (справочник "Пользователи и группы для отправки оповещений")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88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Отображать остаток</w:t>
      </w:r>
      <w:r>
        <w:rPr>
          <w:rFonts w:ascii="Arial CYR" w:hAnsi="Arial CYR" w:cs="Arial CYR"/>
          <w:b/>
          <w:bCs/>
          <w:sz w:val="20"/>
          <w:szCs w:val="20"/>
        </w:rPr>
        <w:t xml:space="preserve"> по корсчету в исх.пл. документе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переменная принимает значение "Да", то при выборе способа обработки платежа, работающего по системе УФЭБС (не БЭСП) справа от назначения платежа в экранной форме исходящих платежных документов выводится фактический и п</w:t>
      </w:r>
      <w:r>
        <w:rPr>
          <w:rFonts w:ascii="Arial CYR" w:hAnsi="Arial CYR" w:cs="Arial CYR"/>
          <w:sz w:val="20"/>
          <w:szCs w:val="20"/>
        </w:rPr>
        <w:t xml:space="preserve">лановый остатки по МОП/НОП, а также плановый и фактический остатки по корсчету; при выборе способа обработки платежа, работающего по системе БЭСП справа от назначения платежа в экранной форме исходящих платежных документов выводится фактическая и плановая </w:t>
      </w:r>
      <w:r>
        <w:rPr>
          <w:rFonts w:ascii="Arial CYR" w:hAnsi="Arial CYR" w:cs="Arial CYR"/>
          <w:sz w:val="20"/>
          <w:szCs w:val="20"/>
        </w:rPr>
        <w:t>ликвидности, а также плановый и фактический остатки по корсчету (актуально для ПУР).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68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ans Serif" w:hAnsi="MS Sans Serif" w:cs="MS Sans Serif"/>
          <w:sz w:val="10"/>
          <w:szCs w:val="1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Справочники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760" w:hanging="360"/>
        <w:jc w:val="center"/>
        <w:rPr>
          <w:rFonts w:ascii="Arial CYR" w:hAnsi="Arial CYR" w:cs="Arial CYR"/>
        </w:rPr>
      </w:pPr>
      <w:r>
        <w:rPr>
          <w:rFonts w:ascii="Arial CYR" w:hAnsi="Arial CYR" w:cs="Arial CYR"/>
          <w:b/>
          <w:bCs/>
        </w:rPr>
        <w:t>Способы обработки платежей</w:t>
      </w:r>
      <w:r>
        <w:rPr>
          <w:rFonts w:ascii="Arial CYR" w:hAnsi="Arial CYR" w:cs="Arial CYR"/>
        </w:rPr>
        <w:t xml:space="preserve"> 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760" w:hanging="36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760" w:hanging="36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справочнике «Способы обработки платежей»  (интерфейс РКО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Справочники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 Справочники платежной системы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Способы обработ</w:t>
      </w:r>
      <w:r>
        <w:rPr>
          <w:rFonts w:ascii="Arial CYR" w:hAnsi="Arial CYR" w:cs="Arial CYR"/>
          <w:sz w:val="20"/>
          <w:szCs w:val="20"/>
        </w:rPr>
        <w:t>ки платежей) нужно завести новый способ обработки со следующими параметрами: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транспортная система, использующая формат УФЭБС;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корсчет в отделении МГТУ Банка России; 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путь выгрузки по умолчанию (каталог для сброса сообщений БЭСП); 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путь загрузки по</w:t>
      </w:r>
      <w:r>
        <w:rPr>
          <w:rFonts w:ascii="Arial CYR" w:hAnsi="Arial CYR" w:cs="Arial CYR"/>
          <w:sz w:val="20"/>
          <w:szCs w:val="20"/>
        </w:rPr>
        <w:t xml:space="preserve"> умолчанию (каталог для приема сообщений БЭСП); 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установить признак БЭСП в значение "Да".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Способ отправки БЭСП можно копировать из способа отправки УФЭБС, установить признак БЭСП в значение "Да" и настроить каталоги для выгрузки и загрузки.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b/>
          <w:bCs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Оповещен</w:t>
      </w:r>
      <w:r>
        <w:rPr>
          <w:rFonts w:ascii="Arial CYR" w:hAnsi="Arial CYR" w:cs="Arial CYR"/>
          <w:b/>
          <w:bCs/>
          <w:color w:val="800040"/>
          <w:sz w:val="24"/>
          <w:szCs w:val="24"/>
        </w:rPr>
        <w:t>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Имеется возможность настройки оповещений в виде электронного сообщения в ИБС для пользователей и/или групп пользователей (модуль "Общий", класс документов "Пользователи и группы для отправки оповещений", категория "БЭСП").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Ситуации, для которых можно на</w:t>
      </w:r>
      <w:r>
        <w:rPr>
          <w:rFonts w:ascii="Arial CYR" w:hAnsi="Arial CYR" w:cs="Arial CYR"/>
          <w:sz w:val="20"/>
          <w:szCs w:val="20"/>
        </w:rPr>
        <w:t>строить отправку оповещений: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Получение ED209. Автоматическое формирование ED373.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Получение ED201 или ED306, возникновение нештатной ситуации. Автоматическое формирование ED331.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Попытка приема ED101 в закрытый операционный день.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Попытка приема</w:t>
      </w:r>
      <w:r>
        <w:rPr>
          <w:rFonts w:ascii="Arial CYR" w:hAnsi="Arial CYR" w:cs="Arial CYR"/>
          <w:sz w:val="20"/>
          <w:szCs w:val="20"/>
        </w:rPr>
        <w:t xml:space="preserve"> ED206 в закрытый операционный день.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Поступило дополнение к справочнику участников расчетов в системе БЭСП до загрузки основного справочника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Исходящий платежный документ переведен в состояние "Подготовлен для БЭСП"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Получение ED333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Электронному сообщ</w:t>
      </w:r>
      <w:r>
        <w:rPr>
          <w:rFonts w:ascii="Arial CYR" w:hAnsi="Arial CYR" w:cs="Arial CYR"/>
          <w:sz w:val="20"/>
          <w:szCs w:val="20"/>
        </w:rPr>
        <w:t>ению присваивается самая высокая важность.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ответе на автоматически сформированное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 </w:t>
      </w:r>
      <w:r>
        <w:rPr>
          <w:rFonts w:ascii="Arial CYR" w:hAnsi="Arial CYR" w:cs="Arial CYR"/>
          <w:sz w:val="20"/>
          <w:szCs w:val="20"/>
        </w:rPr>
        <w:t xml:space="preserve">(ED373 или </w:t>
      </w:r>
      <w:r>
        <w:rPr>
          <w:rFonts w:ascii="Arial" w:hAnsi="Arial" w:cs="Arial"/>
          <w:sz w:val="20"/>
          <w:szCs w:val="20"/>
          <w:lang w:val="en-US"/>
        </w:rPr>
        <w:t>ED331</w:t>
      </w:r>
      <w:r>
        <w:rPr>
          <w:rFonts w:ascii="Arial CYR" w:hAnsi="Arial CYR" w:cs="Arial CYR"/>
          <w:sz w:val="20"/>
          <w:szCs w:val="20"/>
        </w:rPr>
        <w:t xml:space="preserve">) оповещение приходит той же группе пользователей, что и оповещение об автоматическом формировании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. При этом у ранее отправленного письма</w:t>
      </w:r>
      <w:r>
        <w:rPr>
          <w:rFonts w:ascii="Arial CYR" w:hAnsi="Arial CYR" w:cs="Arial CYR"/>
          <w:sz w:val="20"/>
          <w:szCs w:val="20"/>
        </w:rPr>
        <w:t xml:space="preserve"> важность электронного сообщения понижается.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Дополнительно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ans Serif" w:hAnsi="MS Sans Serif" w:cs="MS Sans Serif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lastRenderedPageBreak/>
        <w:t xml:space="preserve">Для участников ПУР в сущности модуля РКО OID 1000168 (Администратор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Конфигурация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Сущности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Корреспондентские счета) имеется возможность настроить отображение в списках полей "Фактическая лик</w:t>
      </w:r>
      <w:r>
        <w:rPr>
          <w:rFonts w:ascii="Arial CYR" w:hAnsi="Arial CYR" w:cs="Arial CYR"/>
          <w:sz w:val="20"/>
          <w:szCs w:val="20"/>
        </w:rPr>
        <w:t>видность" и "Плановая ликвидность".</w:t>
      </w: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Документы</w:t>
      </w: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Пакеты документов на отправку ЭСИД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Создание сообщений ЭСИД системы БЭСП осуществляется из пункта меню интерфейса БЭСП (Документы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Пакеты документов на отправку ЭСИД БЭСП) при выполнении действи</w:t>
      </w:r>
      <w:r>
        <w:rPr>
          <w:rFonts w:ascii="Arial CYR" w:hAnsi="Arial CYR" w:cs="Arial CYR"/>
          <w:sz w:val="20"/>
          <w:szCs w:val="20"/>
        </w:rPr>
        <w:t>я "Новый пакет на отправку".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 xml:space="preserve">        При этом дата документа автоматически заполняется датой операционного дня, способ обработки - значением БЭСП.Общий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интерфейс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документа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представлен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на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рис</w:t>
      </w:r>
      <w:r>
        <w:rPr>
          <w:rFonts w:ascii="Arial" w:hAnsi="Arial" w:cs="Arial"/>
          <w:sz w:val="20"/>
          <w:szCs w:val="20"/>
          <w:lang w:val="en-US"/>
        </w:rPr>
        <w:t>.1.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hell Dlg" w:hAnsi="MS Shell Dlg" w:cs="MS Shell Dlg"/>
          <w:sz w:val="16"/>
          <w:szCs w:val="16"/>
        </w:rPr>
      </w:pPr>
      <w:r>
        <w:rPr>
          <w:rFonts w:ascii="MS Shell Dlg" w:hAnsi="MS Shell Dlg" w:cs="MS Shell Dlg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03.9pt">
            <v:imagedata r:id="rId5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                        </w:t>
      </w:r>
      <w:r>
        <w:rPr>
          <w:rFonts w:ascii="Arial CYR" w:hAnsi="Arial CYR" w:cs="Arial CYR"/>
          <w:b/>
          <w:bCs/>
          <w:sz w:val="20"/>
          <w:szCs w:val="20"/>
        </w:rPr>
        <w:t xml:space="preserve">                                                  Рис.1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Далее, в поле "Тип сообщения", необходимо </w:t>
      </w:r>
      <w:r>
        <w:rPr>
          <w:rFonts w:ascii="Arial CYR" w:hAnsi="Arial CYR" w:cs="Arial CYR"/>
          <w:color w:val="000000"/>
          <w:sz w:val="20"/>
          <w:szCs w:val="20"/>
        </w:rPr>
        <w:t>выбрать тип сообщения из представленного списка (рис.2).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hell Dlg" w:hAnsi="MS Shell Dlg" w:cs="MS Shell Dlg"/>
          <w:sz w:val="16"/>
          <w:szCs w:val="16"/>
        </w:rPr>
      </w:pPr>
      <w:r>
        <w:rPr>
          <w:rFonts w:ascii="MS Shell Dlg" w:hAnsi="MS Shell Dlg" w:cs="MS Shell Dlg"/>
          <w:sz w:val="16"/>
          <w:szCs w:val="16"/>
        </w:rPr>
        <w:pict>
          <v:shape id="_x0000_i1026" type="#_x0000_t75" style="width:432.7pt;height:207.15pt">
            <v:imagedata r:id="rId6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                                                                          Рис.2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ПУР доступны для редактирования, следюущие ЭС: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ED202 - </w:t>
      </w:r>
      <w:r>
        <w:rPr>
          <w:rFonts w:ascii="Arial CYR" w:hAnsi="Arial CYR" w:cs="Arial CYR"/>
          <w:color w:val="000000"/>
          <w:sz w:val="20"/>
          <w:szCs w:val="20"/>
        </w:rPr>
        <w:t>Запрос по ЭПС (пакету ЭСП)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ED203 - </w:t>
      </w:r>
      <w:r>
        <w:rPr>
          <w:rFonts w:ascii="Arial CYR" w:hAnsi="Arial CYR" w:cs="Arial CYR"/>
          <w:color w:val="000000"/>
          <w:sz w:val="20"/>
          <w:szCs w:val="20"/>
        </w:rPr>
        <w:t>Запрос по группе ЭПС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ED204 -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об отзыве ЭПС (пакета ЭПС)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ED218 - </w:t>
      </w:r>
      <w:r>
        <w:rPr>
          <w:rFonts w:ascii="Arial CYR" w:hAnsi="Arial CYR" w:cs="Arial CYR"/>
          <w:color w:val="000000"/>
          <w:sz w:val="20"/>
          <w:szCs w:val="20"/>
        </w:rPr>
        <w:t>Запрос в</w:t>
      </w:r>
      <w:r>
        <w:rPr>
          <w:rFonts w:ascii="Arial CYR" w:hAnsi="Arial CYR" w:cs="Arial CYR"/>
          <w:color w:val="000000"/>
          <w:sz w:val="20"/>
          <w:szCs w:val="20"/>
        </w:rPr>
        <w:t xml:space="preserve">ыходной формы  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ED243 -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на получение информации по ЭПС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ED244 - </w:t>
      </w:r>
      <w:r>
        <w:rPr>
          <w:rFonts w:ascii="Arial CYR" w:hAnsi="Arial CYR" w:cs="Arial CYR"/>
          <w:color w:val="000000"/>
          <w:sz w:val="20"/>
          <w:szCs w:val="20"/>
        </w:rPr>
        <w:t xml:space="preserve">Ответ на запрос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lastRenderedPageBreak/>
        <w:t xml:space="preserve">ED301 - </w:t>
      </w:r>
      <w:r>
        <w:rPr>
          <w:rFonts w:ascii="Arial CYR" w:hAnsi="Arial CYR" w:cs="Arial CYR"/>
          <w:color w:val="000000"/>
          <w:sz w:val="20"/>
          <w:szCs w:val="20"/>
        </w:rPr>
        <w:t>Распоряжение для управления ликвидностью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ED331 -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оперативной информации о состоянии ликвидности ПУР в Банке России 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ED373 -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</w:t>
      </w:r>
      <w:r>
        <w:rPr>
          <w:rFonts w:ascii="Arial CYR" w:hAnsi="Arial CYR" w:cs="Arial CYR"/>
          <w:color w:val="000000"/>
          <w:sz w:val="20"/>
          <w:szCs w:val="20"/>
        </w:rPr>
        <w:t xml:space="preserve">информации об участниках расчетов в системе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ED382 - </w:t>
      </w:r>
      <w:r>
        <w:rPr>
          <w:rFonts w:ascii="Arial CYR" w:hAnsi="Arial CYR" w:cs="Arial CYR"/>
          <w:color w:val="000000"/>
          <w:sz w:val="20"/>
          <w:szCs w:val="20"/>
        </w:rPr>
        <w:t xml:space="preserve">Распоряжение на изменение приоритета платежа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MS Sans Serif" w:hAnsi="MS Sans Serif" w:cs="MS Sans Seri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ED383 - </w:t>
      </w:r>
      <w:r>
        <w:rPr>
          <w:rFonts w:ascii="Arial CYR" w:hAnsi="Arial CYR" w:cs="Arial CYR"/>
          <w:color w:val="000000"/>
          <w:sz w:val="20"/>
          <w:szCs w:val="20"/>
        </w:rPr>
        <w:t xml:space="preserve">Распоряжение на изменение порядка расположения платежа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АУР доступны для редактирования, следюущие ЭС: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ED202 -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по ЭПС (пакету </w:t>
      </w:r>
      <w:r>
        <w:rPr>
          <w:rFonts w:ascii="Arial CYR" w:hAnsi="Arial CYR" w:cs="Arial CYR"/>
          <w:color w:val="000000"/>
          <w:sz w:val="20"/>
          <w:szCs w:val="20"/>
        </w:rPr>
        <w:t>ЭСП)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ED203 - </w:t>
      </w:r>
      <w:r>
        <w:rPr>
          <w:rFonts w:ascii="Arial CYR" w:hAnsi="Arial CYR" w:cs="Arial CYR"/>
          <w:color w:val="000000"/>
          <w:sz w:val="20"/>
          <w:szCs w:val="20"/>
        </w:rPr>
        <w:t>Запрос по группе ЭПС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ED204 -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об отзыве ЭПС (пакета ЭПС)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ED218 -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выходной формы  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ED243 - 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на получение информации по ЭПД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ED244 - </w:t>
      </w:r>
      <w:r>
        <w:rPr>
          <w:rFonts w:ascii="Arial CYR" w:hAnsi="Arial CYR" w:cs="Arial CYR"/>
          <w:color w:val="000000"/>
          <w:sz w:val="20"/>
          <w:szCs w:val="20"/>
        </w:rPr>
        <w:t xml:space="preserve">Ответ на запрос по ЭПД участника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ED373 - </w:t>
      </w:r>
      <w:r>
        <w:rPr>
          <w:rFonts w:ascii="Arial CYR" w:hAnsi="Arial CYR" w:cs="Arial CYR"/>
          <w:color w:val="000000"/>
          <w:sz w:val="20"/>
          <w:szCs w:val="20"/>
        </w:rPr>
        <w:t>Запрос информации об участниках расчето</w:t>
      </w:r>
      <w:r>
        <w:rPr>
          <w:rFonts w:ascii="Arial CYR" w:hAnsi="Arial CYR" w:cs="Arial CYR"/>
          <w:color w:val="000000"/>
          <w:sz w:val="20"/>
          <w:szCs w:val="20"/>
        </w:rPr>
        <w:t xml:space="preserve">в в системе БЭСП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Работа с сообщениями ED202, </w:t>
      </w:r>
      <w:r>
        <w:rPr>
          <w:rFonts w:ascii="Arial" w:hAnsi="Arial" w:cs="Arial"/>
          <w:sz w:val="20"/>
          <w:szCs w:val="20"/>
          <w:lang w:val="en-US"/>
        </w:rPr>
        <w:t xml:space="preserve">ED203, </w:t>
      </w:r>
      <w:r>
        <w:rPr>
          <w:rFonts w:ascii="Arial CYR" w:hAnsi="Arial CYR" w:cs="Arial CYR"/>
          <w:sz w:val="20"/>
          <w:szCs w:val="20"/>
        </w:rPr>
        <w:t xml:space="preserve"> ED204, ED218,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 ED243, ED244 аналогична работе с этими сообщениями в системе УФЭБС.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ED301,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331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 CYR" w:hAnsi="Arial CYR" w:cs="Arial CYR"/>
          <w:sz w:val="20"/>
          <w:szCs w:val="20"/>
        </w:rPr>
        <w:t xml:space="preserve"> ED373, ED382,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 ED383  - </w:t>
      </w:r>
      <w:r>
        <w:rPr>
          <w:rFonts w:ascii="Arial CYR" w:hAnsi="Arial CYR" w:cs="Arial CYR"/>
          <w:color w:val="000000"/>
          <w:sz w:val="20"/>
          <w:szCs w:val="20"/>
        </w:rPr>
        <w:t>данные  сообщения формируются одиночными сообщениями не в составе пакета</w:t>
      </w:r>
      <w:r>
        <w:rPr>
          <w:rFonts w:ascii="Arial CYR" w:hAnsi="Arial CYR" w:cs="Arial CYR"/>
          <w:color w:val="000000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создании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ED373 </w:t>
      </w:r>
      <w:r>
        <w:rPr>
          <w:rFonts w:ascii="Arial CYR" w:hAnsi="Arial CYR" w:cs="Arial CYR"/>
          <w:sz w:val="20"/>
          <w:szCs w:val="20"/>
        </w:rPr>
        <w:t>"Запрос информации об участниках расчетов в системе БЭСП" автоматически заполняются поля "Код запроса справочника участников расчетов" значением "Полный (со счетами)", "Категория участников расчетов" значением "Все". Эти пол</w:t>
      </w:r>
      <w:r>
        <w:rPr>
          <w:rFonts w:ascii="Arial CYR" w:hAnsi="Arial CYR" w:cs="Arial CYR"/>
          <w:sz w:val="20"/>
          <w:szCs w:val="20"/>
        </w:rPr>
        <w:t>я обязательны. В случае, если хотя бы одно из них незаполнено, то при выполнении действия "Проверить ЭСИД" выводится сообщение об ошибке.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создании сообщения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01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"Распоряжение для управление позицией ликвидности" необходимо заполнить обязательные пол</w:t>
      </w:r>
      <w:r>
        <w:rPr>
          <w:rFonts w:ascii="Arial CYR" w:hAnsi="Arial CYR" w:cs="Arial CYR"/>
          <w:sz w:val="20"/>
          <w:szCs w:val="20"/>
        </w:rPr>
        <w:t>я: "Сумма для управления ликвидностью", "Код операции по управлению ликвидностью", "Тип системы"(БЭСП/УФЭБС). В случае, если хотя бы одно из них незаполнено, то при выполнении действия "Проверить ЭСИД" выводится сообщение об ошибке. Сообщение об ошибке выв</w:t>
      </w:r>
      <w:r>
        <w:rPr>
          <w:rFonts w:ascii="Arial CYR" w:hAnsi="Arial CYR" w:cs="Arial CYR"/>
          <w:sz w:val="20"/>
          <w:szCs w:val="20"/>
        </w:rPr>
        <w:t xml:space="preserve">одится в случае, если не ранее отправленное собщение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еще не был получен ответ.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создании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ED331 </w:t>
      </w:r>
      <w:r>
        <w:rPr>
          <w:rFonts w:ascii="Arial CYR" w:hAnsi="Arial CYR" w:cs="Arial CYR"/>
          <w:sz w:val="20"/>
          <w:szCs w:val="20"/>
        </w:rPr>
        <w:t>"Запрос оперативной информации о состоянии ликвидности ПУР" автоматически заполняется поле "Код запроса" значением "</w:t>
      </w:r>
      <w:r>
        <w:rPr>
          <w:rFonts w:ascii="Arial CYR" w:hAnsi="Arial CYR" w:cs="Arial CYR"/>
          <w:color w:val="000000"/>
          <w:sz w:val="20"/>
          <w:szCs w:val="20"/>
        </w:rPr>
        <w:t>Запрос информации о состо</w:t>
      </w:r>
      <w:r>
        <w:rPr>
          <w:rFonts w:ascii="Arial CYR" w:hAnsi="Arial CYR" w:cs="Arial CYR"/>
          <w:color w:val="000000"/>
          <w:sz w:val="20"/>
          <w:szCs w:val="20"/>
        </w:rPr>
        <w:t xml:space="preserve">янии ликвидности только ПУР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 CYR" w:hAnsi="Arial CYR" w:cs="Arial CYR"/>
          <w:color w:val="000000"/>
          <w:sz w:val="20"/>
          <w:szCs w:val="20"/>
        </w:rPr>
        <w:t xml:space="preserve">головной КО". </w:t>
      </w:r>
      <w:r>
        <w:rPr>
          <w:rFonts w:ascii="Arial CYR" w:hAnsi="Arial CYR" w:cs="Arial CYR"/>
          <w:sz w:val="20"/>
          <w:szCs w:val="20"/>
        </w:rPr>
        <w:t>Это поле обязательно для заполнения. В случае, если оно незаполнено, то при выполнении действия "Проверить ЭСИД" выводится сообщение об ошибке.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создании </w:t>
      </w:r>
      <w:r>
        <w:rPr>
          <w:rFonts w:ascii="Arial" w:hAnsi="Arial" w:cs="Arial"/>
          <w:sz w:val="20"/>
          <w:szCs w:val="20"/>
          <w:lang w:val="en-US"/>
        </w:rPr>
        <w:t>ED382 "</w:t>
      </w:r>
      <w:r>
        <w:rPr>
          <w:rFonts w:ascii="Arial CYR" w:hAnsi="Arial CYR" w:cs="Arial CYR"/>
          <w:sz w:val="20"/>
          <w:szCs w:val="20"/>
        </w:rPr>
        <w:t>Распоряжение на изменение приоритета платежа" в</w:t>
      </w:r>
      <w:r>
        <w:rPr>
          <w:rFonts w:ascii="Arial CYR" w:hAnsi="Arial CYR" w:cs="Arial CYR"/>
          <w:sz w:val="20"/>
          <w:szCs w:val="20"/>
        </w:rPr>
        <w:t>ыводится список исходящих дебетовых платежей системы БЭСП в состояниях "Отложен" или "Отправлен в БЭСП". Необходимо выбрать платеж и указать приоритет платежа (ЭПД). Поле "Приоритет платежа (ЭПД)" является обязательным. В случае, если оно незаполнено, то п</w:t>
      </w:r>
      <w:r>
        <w:rPr>
          <w:rFonts w:ascii="Arial CYR" w:hAnsi="Arial CYR" w:cs="Arial CYR"/>
          <w:sz w:val="20"/>
          <w:szCs w:val="20"/>
        </w:rPr>
        <w:t>ри выполнении действия "Проверить ЭСИД" выводится сообщение об ошибке.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создании </w:t>
      </w:r>
      <w:r>
        <w:rPr>
          <w:rFonts w:ascii="Arial" w:hAnsi="Arial" w:cs="Arial"/>
          <w:sz w:val="20"/>
          <w:szCs w:val="20"/>
          <w:lang w:val="en-US"/>
        </w:rPr>
        <w:t>ED38</w:t>
      </w:r>
      <w:r>
        <w:rPr>
          <w:rFonts w:ascii="Arial CYR" w:hAnsi="Arial CYR" w:cs="Arial CYR"/>
          <w:sz w:val="20"/>
          <w:szCs w:val="20"/>
        </w:rPr>
        <w:t>3</w:t>
      </w:r>
      <w:r>
        <w:rPr>
          <w:rFonts w:ascii="Arial" w:hAnsi="Arial" w:cs="Arial"/>
          <w:sz w:val="20"/>
          <w:szCs w:val="20"/>
          <w:lang w:val="en-US"/>
        </w:rPr>
        <w:t xml:space="preserve"> "</w:t>
      </w:r>
      <w:r>
        <w:rPr>
          <w:rFonts w:ascii="Arial CYR" w:hAnsi="Arial CYR" w:cs="Arial CYR"/>
          <w:sz w:val="20"/>
          <w:szCs w:val="20"/>
        </w:rPr>
        <w:t xml:space="preserve">Распоряжение на изменение порядка расположения платежа" выводится </w:t>
      </w:r>
      <w:r>
        <w:rPr>
          <w:rFonts w:ascii="Arial CYR" w:hAnsi="Arial CYR" w:cs="Arial CYR"/>
          <w:sz w:val="20"/>
          <w:szCs w:val="20"/>
        </w:rPr>
        <w:lastRenderedPageBreak/>
        <w:t>список исходящих дебетовых платежей системы БЭСП в состояниях "Отложен" или "Отправлен в БЭСП". Не</w:t>
      </w:r>
      <w:r>
        <w:rPr>
          <w:rFonts w:ascii="Arial CYR" w:hAnsi="Arial CYR" w:cs="Arial CYR"/>
          <w:sz w:val="20"/>
          <w:szCs w:val="20"/>
        </w:rPr>
        <w:t>обходимо выбрать платеж.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действия "</w:t>
      </w:r>
      <w:r>
        <w:rPr>
          <w:rFonts w:ascii="Arial CYR" w:hAnsi="Arial CYR" w:cs="Arial CYR"/>
          <w:b/>
          <w:bCs/>
          <w:sz w:val="20"/>
          <w:szCs w:val="20"/>
        </w:rPr>
        <w:t>Проверка ЭСИД</w:t>
      </w:r>
      <w:r>
        <w:rPr>
          <w:rFonts w:ascii="Arial CYR" w:hAnsi="Arial CYR" w:cs="Arial CYR"/>
          <w:sz w:val="20"/>
          <w:szCs w:val="20"/>
        </w:rPr>
        <w:t>" сообщениям присваивается уникальный номер.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представлении "Список с сообщениями"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переходит в состояние "Проверен".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действия "</w:t>
      </w:r>
      <w:r>
        <w:rPr>
          <w:rFonts w:ascii="Arial CYR" w:hAnsi="Arial CYR" w:cs="Arial CYR"/>
          <w:b/>
          <w:bCs/>
          <w:sz w:val="20"/>
          <w:szCs w:val="20"/>
        </w:rPr>
        <w:t>Сформировать файл</w:t>
      </w:r>
      <w:r>
        <w:rPr>
          <w:rFonts w:ascii="Arial CYR" w:hAnsi="Arial CYR" w:cs="Arial CYR"/>
          <w:sz w:val="20"/>
          <w:szCs w:val="20"/>
        </w:rPr>
        <w:t xml:space="preserve">" создаются </w:t>
      </w:r>
      <w:r>
        <w:rPr>
          <w:rFonts w:ascii="Arial" w:hAnsi="Arial" w:cs="Arial"/>
          <w:sz w:val="20"/>
          <w:szCs w:val="20"/>
          <w:lang w:val="en-US"/>
        </w:rPr>
        <w:t>xml</w:t>
      </w:r>
      <w:r>
        <w:rPr>
          <w:rFonts w:ascii="Arial CYR" w:hAnsi="Arial CYR" w:cs="Arial CYR"/>
          <w:sz w:val="20"/>
          <w:szCs w:val="20"/>
        </w:rPr>
        <w:t>-</w:t>
      </w:r>
      <w:r>
        <w:rPr>
          <w:rFonts w:ascii="Arial CYR" w:hAnsi="Arial CYR" w:cs="Arial CYR"/>
          <w:sz w:val="20"/>
          <w:szCs w:val="20"/>
        </w:rPr>
        <w:t xml:space="preserve">файлы с выбранными в документе сообщениями. Один файл на каждое сообщение. В представлении "Список с сообщениями"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переходит в состояние "Выгружен".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 id="_x0000_i1027" type="#_x0000_t75" style="width:649.35pt;height:77.45pt">
            <v:imagedata r:id="rId7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пользователь принимает решение не отправлять сообще</w:t>
      </w:r>
      <w:r>
        <w:rPr>
          <w:rFonts w:ascii="Arial CYR" w:hAnsi="Arial CYR" w:cs="Arial CYR"/>
          <w:sz w:val="20"/>
          <w:szCs w:val="20"/>
        </w:rPr>
        <w:t>ние в ЦОиР и не подтверждает отправку сообщения в АРМ, то на сообщениях ЭСИД в состояниях "Выгружен" необходимо выполнить действие "</w:t>
      </w:r>
      <w:r>
        <w:rPr>
          <w:rFonts w:ascii="Arial CYR" w:hAnsi="Arial CYR" w:cs="Arial CYR"/>
          <w:b/>
          <w:bCs/>
          <w:sz w:val="20"/>
          <w:szCs w:val="20"/>
        </w:rPr>
        <w:t>Отбракован АРМ</w:t>
      </w:r>
      <w:r>
        <w:rPr>
          <w:rFonts w:ascii="Arial CYR" w:hAnsi="Arial CYR" w:cs="Arial CYR"/>
          <w:sz w:val="20"/>
          <w:szCs w:val="20"/>
        </w:rPr>
        <w:t>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Пакеты принятых документов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создании нового документа в поле "Номер рейса" автоматически заполня</w:t>
      </w:r>
      <w:r>
        <w:rPr>
          <w:rFonts w:ascii="Arial CYR" w:hAnsi="Arial CYR" w:cs="Arial CYR"/>
          <w:sz w:val="20"/>
          <w:szCs w:val="20"/>
        </w:rPr>
        <w:t>ется строкой "БЭСП".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Необходимо заполнить поля: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Номер реестра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Способ обработки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Файл приема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выполнении действия "Принять файл" осуществляется загрузка сообщений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. Если документ обработан успешно, выводится развернутый отчет о приеме файла.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За</w:t>
      </w:r>
      <w:r>
        <w:rPr>
          <w:rFonts w:ascii="Arial CYR" w:hAnsi="Arial CYR" w:cs="Arial CYR"/>
          <w:sz w:val="20"/>
          <w:szCs w:val="20"/>
        </w:rPr>
        <w:t xml:space="preserve">прещено отменять загруженные ранее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ED306 </w:t>
      </w:r>
      <w:r>
        <w:rPr>
          <w:rFonts w:ascii="Arial CYR" w:hAnsi="Arial CYR" w:cs="Arial CYR"/>
          <w:sz w:val="20"/>
          <w:szCs w:val="20"/>
        </w:rPr>
        <w:t xml:space="preserve">и </w:t>
      </w:r>
      <w:r>
        <w:rPr>
          <w:rFonts w:ascii="Arial" w:hAnsi="Arial" w:cs="Arial"/>
          <w:sz w:val="20"/>
          <w:szCs w:val="20"/>
          <w:lang w:val="en-US"/>
        </w:rPr>
        <w:t>ED201</w:t>
      </w:r>
      <w:r>
        <w:rPr>
          <w:rFonts w:ascii="Arial CYR" w:hAnsi="Arial CYR" w:cs="Arial CYR"/>
          <w:sz w:val="20"/>
          <w:szCs w:val="20"/>
        </w:rPr>
        <w:t xml:space="preserve">, принятые в ответ на </w:t>
      </w:r>
      <w:r>
        <w:rPr>
          <w:rFonts w:ascii="Arial" w:hAnsi="Arial" w:cs="Arial"/>
          <w:sz w:val="20"/>
          <w:szCs w:val="20"/>
          <w:lang w:val="en-US"/>
        </w:rPr>
        <w:t>ED301</w:t>
      </w:r>
      <w:r>
        <w:rPr>
          <w:rFonts w:ascii="Arial CYR" w:hAnsi="Arial CYR" w:cs="Arial CYR"/>
          <w:sz w:val="20"/>
          <w:szCs w:val="20"/>
        </w:rPr>
        <w:t>. Т.к. это нарушает алгоритм работы с подсчетом ликвидности ПУР.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Справочники</w:t>
      </w: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Участники расчетов в системе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Справочник "Участники расчетов в системе БЭСП" содержи</w:t>
      </w:r>
      <w:r>
        <w:rPr>
          <w:rFonts w:ascii="Arial CYR" w:hAnsi="Arial CYR" w:cs="Arial CYR"/>
          <w:sz w:val="20"/>
          <w:szCs w:val="20"/>
        </w:rPr>
        <w:t xml:space="preserve">т данные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ED374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 CYR" w:hAnsi="Arial CYR" w:cs="Arial CYR"/>
          <w:color w:val="000000"/>
          <w:sz w:val="20"/>
          <w:szCs w:val="20"/>
        </w:rPr>
        <w:t xml:space="preserve">Информация об участниках системы БЭСП " </w:t>
      </w:r>
      <w:r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 CYR" w:hAnsi="Arial CYR" w:cs="Arial CYR"/>
          <w:sz w:val="20"/>
          <w:szCs w:val="20"/>
        </w:rPr>
        <w:t xml:space="preserve">интерфейс БЭСП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Справочники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 Участники расчетов в системе БЭСП).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 xml:space="preserve">Справочник обновляется при загрузке </w:t>
      </w:r>
      <w:r>
        <w:rPr>
          <w:rFonts w:ascii="Arial" w:hAnsi="Arial" w:cs="Arial"/>
          <w:sz w:val="20"/>
          <w:szCs w:val="20"/>
          <w:lang w:val="en-US"/>
        </w:rPr>
        <w:t>ED374</w:t>
      </w:r>
      <w:r>
        <w:rPr>
          <w:rFonts w:ascii="Arial CYR" w:hAnsi="Arial CYR" w:cs="Arial CYR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Вверху списка участников указывается дата/время обновления справочника и файл,</w:t>
      </w:r>
      <w:r>
        <w:rPr>
          <w:rFonts w:ascii="Arial CYR" w:hAnsi="Arial CYR" w:cs="Arial CYR"/>
          <w:sz w:val="20"/>
          <w:szCs w:val="20"/>
        </w:rPr>
        <w:t xml:space="preserve"> из которого производилось обновление.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загрузке справочника выполняется проверка: если происходит попытка загрузки справочника с видом "</w:t>
      </w:r>
      <w:r>
        <w:rPr>
          <w:rFonts w:ascii="Arial CYR" w:hAnsi="Arial CYR" w:cs="Arial CYR"/>
          <w:color w:val="000000"/>
          <w:sz w:val="20"/>
          <w:szCs w:val="20"/>
        </w:rPr>
        <w:t xml:space="preserve">При приеме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ED334 </w:t>
      </w:r>
      <w:r>
        <w:rPr>
          <w:rFonts w:ascii="Arial CYR" w:hAnsi="Arial CYR" w:cs="Arial CYR"/>
          <w:color w:val="000000"/>
          <w:sz w:val="20"/>
          <w:szCs w:val="20"/>
        </w:rPr>
        <w:t>от ТУ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>
        <w:rPr>
          <w:rFonts w:ascii="Arial CYR" w:hAnsi="Arial CYR" w:cs="Arial CYR"/>
          <w:color w:val="000000"/>
          <w:sz w:val="20"/>
          <w:szCs w:val="20"/>
        </w:rPr>
        <w:t>начавшего день после начала операционного дня системы БЭСП" до загрузки справочника с видом</w:t>
      </w:r>
      <w:r>
        <w:rPr>
          <w:rFonts w:ascii="Arial CYR" w:hAnsi="Arial CYR" w:cs="Arial CYR"/>
          <w:color w:val="000000"/>
          <w:sz w:val="20"/>
          <w:szCs w:val="20"/>
        </w:rPr>
        <w:t xml:space="preserve"> "По завершению предварительного сеанса", то выводится сообщение об ошибке "Поступило дополнение к справочнику участников расчетов в системе БЭСП до загрузки основного справочника."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Если за дату загружен справочник вида "По завершению предварительного сеа</w:t>
      </w:r>
      <w:r>
        <w:rPr>
          <w:rFonts w:ascii="Arial CYR" w:hAnsi="Arial CYR" w:cs="Arial CYR"/>
          <w:color w:val="000000"/>
          <w:sz w:val="20"/>
          <w:szCs w:val="20"/>
        </w:rPr>
        <w:t xml:space="preserve">нса", то справочник вида "Ответ на </w:t>
      </w:r>
      <w:r>
        <w:rPr>
          <w:rFonts w:ascii="Arial" w:hAnsi="Arial" w:cs="Arial"/>
          <w:color w:val="000000"/>
          <w:sz w:val="20"/>
          <w:szCs w:val="20"/>
          <w:lang w:val="en-US"/>
        </w:rPr>
        <w:t>ED334</w:t>
      </w:r>
      <w:r>
        <w:rPr>
          <w:rFonts w:ascii="Arial CYR" w:hAnsi="Arial CYR" w:cs="Arial CYR"/>
          <w:color w:val="000000"/>
          <w:sz w:val="20"/>
          <w:szCs w:val="20"/>
        </w:rPr>
        <w:t>" не загружается. Сообщение об ошибке не выводится.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Справочник участников расчетов обновляется полностью, если: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1) Загружается справочник вида "По завершению предварительного сеанса"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2) При загрузке справочника вида</w:t>
      </w:r>
      <w:r>
        <w:rPr>
          <w:rFonts w:ascii="Arial CYR" w:hAnsi="Arial CYR" w:cs="Arial CYR"/>
          <w:color w:val="000000"/>
          <w:sz w:val="20"/>
          <w:szCs w:val="20"/>
        </w:rPr>
        <w:t xml:space="preserve"> "Ответ на запрос </w:t>
      </w:r>
      <w:r>
        <w:rPr>
          <w:rFonts w:ascii="Arial" w:hAnsi="Arial" w:cs="Arial"/>
          <w:color w:val="000000"/>
          <w:sz w:val="20"/>
          <w:szCs w:val="20"/>
          <w:lang w:val="en-US"/>
        </w:rPr>
        <w:t>ED373</w:t>
      </w:r>
      <w:r>
        <w:rPr>
          <w:rFonts w:ascii="Arial CYR" w:hAnsi="Arial CYR" w:cs="Arial CYR"/>
          <w:color w:val="000000"/>
          <w:sz w:val="20"/>
          <w:szCs w:val="20"/>
        </w:rPr>
        <w:t xml:space="preserve">" будет пройдена проверка на тип запрашиваемого справочника в ранее отправленном сообщении </w:t>
      </w:r>
      <w:r>
        <w:rPr>
          <w:rFonts w:ascii="Arial" w:hAnsi="Arial" w:cs="Arial"/>
          <w:color w:val="000000"/>
          <w:sz w:val="20"/>
          <w:szCs w:val="20"/>
          <w:lang w:val="en-US"/>
        </w:rPr>
        <w:t>ED373</w:t>
      </w:r>
      <w:r>
        <w:rPr>
          <w:rFonts w:ascii="Arial CYR" w:hAnsi="Arial CYR" w:cs="Arial CYR"/>
          <w:color w:val="000000"/>
          <w:sz w:val="20"/>
          <w:szCs w:val="20"/>
        </w:rPr>
        <w:t xml:space="preserve">: если в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ED373 </w:t>
      </w:r>
      <w:r>
        <w:rPr>
          <w:rFonts w:ascii="Arial CYR" w:hAnsi="Arial CYR" w:cs="Arial CYR"/>
          <w:color w:val="000000"/>
          <w:sz w:val="20"/>
          <w:szCs w:val="20"/>
        </w:rPr>
        <w:t>была запрошена информация по всем категориям участников расчетов без указания дополнительных параметров, ограничивающих сп</w:t>
      </w:r>
      <w:r>
        <w:rPr>
          <w:rFonts w:ascii="Arial CYR" w:hAnsi="Arial CYR" w:cs="Arial CYR"/>
          <w:color w:val="000000"/>
          <w:sz w:val="20"/>
          <w:szCs w:val="20"/>
        </w:rPr>
        <w:t>равочник участников (Код ТУ, Участие в расчетах в текущем дне, БИК ОУР, БИК АУР/ПУР, Вид регистрации, Вид ограничения участия).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В других случаях справочник обновляется только по тем участникам расчетов, по которым имеется информация в сообщении </w:t>
      </w:r>
      <w:r>
        <w:rPr>
          <w:rFonts w:ascii="Arial" w:hAnsi="Arial" w:cs="Arial"/>
          <w:color w:val="000000"/>
          <w:sz w:val="20"/>
          <w:szCs w:val="20"/>
          <w:lang w:val="en-US"/>
        </w:rPr>
        <w:t>ED374</w:t>
      </w:r>
      <w:r>
        <w:rPr>
          <w:rFonts w:ascii="Arial CYR" w:hAnsi="Arial CYR" w:cs="Arial CYR"/>
          <w:color w:val="000000"/>
          <w:sz w:val="20"/>
          <w:szCs w:val="20"/>
        </w:rPr>
        <w:t>. Иде</w:t>
      </w:r>
      <w:r>
        <w:rPr>
          <w:rFonts w:ascii="Arial CYR" w:hAnsi="Arial CYR" w:cs="Arial CYR"/>
          <w:color w:val="000000"/>
          <w:sz w:val="20"/>
          <w:szCs w:val="20"/>
        </w:rPr>
        <w:t>нтификация участника расчетов при этом осуществляется по следующим принципам: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1) Если категория участника АУР, то поиск информации по этому участнику ведется либо по сочетанию параметров БИК ОУР и УИС (для НКО), либо по БИК АУР/ПУР (для КО)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2) Если категор</w:t>
      </w:r>
      <w:r>
        <w:rPr>
          <w:rFonts w:ascii="Arial CYR" w:hAnsi="Arial CYR" w:cs="Arial CYR"/>
          <w:color w:val="000000"/>
          <w:sz w:val="20"/>
          <w:szCs w:val="20"/>
        </w:rPr>
        <w:t>ия участника ПУР, то поиск информации по этому участнику ведется по БИК АУР/ПУР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3) Если категория участника ОУР, то поиск информации по этому участнику ведется по БИК ОУР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Данные справочника редактировать вручную запрещено.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  <w:u w:val="single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  <w:u w:val="single"/>
        </w:rPr>
        <w:t>Атрибуты справочника: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 xml:space="preserve">Вкладка </w:t>
      </w:r>
      <w:r>
        <w:rPr>
          <w:rFonts w:ascii="Arial CYR" w:hAnsi="Arial CYR" w:cs="Arial CYR"/>
          <w:b/>
          <w:bCs/>
          <w:color w:val="000000"/>
          <w:sz w:val="20"/>
          <w:szCs w:val="20"/>
        </w:rPr>
        <w:t>"Реквизиты клиента"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28" type="#_x0000_t75" style="width:355.25pt;height:390.55pt">
            <v:imagedata r:id="rId8" o:title=""/>
          </v:shape>
        </w:pic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Наименование клиента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Категория участника (АУР/ПУР/ОУР)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БИК ОУР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БИК ПУР/АУР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БИК головной КО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УИС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Вид регистрации (Зарегистрированные/Исключенные)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Дата регистрации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Дата исключения из р</w:t>
      </w:r>
      <w:r>
        <w:rPr>
          <w:rFonts w:ascii="Arial CYR" w:hAnsi="Arial CYR" w:cs="Arial CYR"/>
          <w:color w:val="000000"/>
          <w:sz w:val="20"/>
          <w:szCs w:val="20"/>
        </w:rPr>
        <w:t>асчетов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Вид ограничения участия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Дата установки ограничения участия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Дата снятия ограничения участия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Причина введения ограничения участия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Дополнительный текст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Вкладка "Реквизиты ТУ"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29" type="#_x0000_t75" style="width:379.7pt;height:131.75pt">
            <v:imagedata r:id="rId9" o:title=""/>
          </v:shape>
        </w:pic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Код ТУ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Участие в расчет</w:t>
      </w:r>
      <w:r>
        <w:rPr>
          <w:rFonts w:ascii="Arial CYR" w:hAnsi="Arial CYR" w:cs="Arial CYR"/>
          <w:color w:val="000000"/>
          <w:sz w:val="20"/>
          <w:szCs w:val="20"/>
        </w:rPr>
        <w:t>ах в текущем дне (Участвует/Не участвует)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Наименование ТУ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Вкладка "Дополнительно"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 id="_x0000_i1030" type="#_x0000_t75" style="width:351.85pt;height:180.7pt">
            <v:imagedata r:id="rId10" o:title=""/>
          </v:shape>
        </w:pic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Разрешение экстренных платежей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Разрешение на установку Банком России ликвидности до начала операционного дня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Разрешение на уст</w:t>
      </w:r>
      <w:r>
        <w:rPr>
          <w:rFonts w:ascii="Arial CYR" w:hAnsi="Arial CYR" w:cs="Arial CYR"/>
          <w:color w:val="000000"/>
          <w:sz w:val="20"/>
          <w:szCs w:val="20"/>
        </w:rPr>
        <w:t>ановку Банком России ликвидности в течение операционного дня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Признак взаимодействия через </w:t>
      </w:r>
      <w:r>
        <w:rPr>
          <w:rFonts w:ascii="Arial" w:hAnsi="Arial" w:cs="Arial"/>
          <w:color w:val="000000"/>
          <w:sz w:val="20"/>
          <w:szCs w:val="20"/>
          <w:lang w:val="en-US"/>
        </w:rPr>
        <w:t>SWIFT</w:t>
      </w:r>
      <w:r>
        <w:rPr>
          <w:rFonts w:ascii="Arial CYR" w:hAnsi="Arial CYR" w:cs="Arial CYR"/>
          <w:color w:val="000000"/>
          <w:sz w:val="20"/>
          <w:szCs w:val="20"/>
        </w:rPr>
        <w:t xml:space="preserve"> (Участник SWIFT, у которого основной канал Шлюз/ Не участник SWIFT/ Участник SWIFT, у которого основной канал СВК)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Вид обработки внутридневной очереди при з</w:t>
      </w:r>
      <w:r>
        <w:rPr>
          <w:rFonts w:ascii="Arial CYR" w:hAnsi="Arial CYR" w:cs="Arial CYR"/>
          <w:color w:val="000000"/>
          <w:sz w:val="20"/>
          <w:szCs w:val="20"/>
        </w:rPr>
        <w:t>авершении расчетов (Платежи передаются в платежную систему Банка России на уровне ТУ/ Платежи аннулируются)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Вид лимитирования платежей (Лимитирование не применяется/ Применяются двусторонние лимиты/ Применяются многосторонние лимиты/ Применяются много- и</w:t>
      </w:r>
      <w:r>
        <w:rPr>
          <w:rFonts w:ascii="Arial CYR" w:hAnsi="Arial CYR" w:cs="Arial CYR"/>
          <w:color w:val="000000"/>
          <w:sz w:val="20"/>
          <w:szCs w:val="20"/>
        </w:rPr>
        <w:t>ли двусторонние лимиты)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Вкладка "Список счетов АУР"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31" type="#_x0000_t75" style="width:337.6pt;height:387.15pt">
            <v:imagedata r:id="rId11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Номера счетов ОУР и АУР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124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1060" w:hanging="36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ans Serif" w:hAnsi="MS Sans Serif" w:cs="MS Sans Serif"/>
          <w:sz w:val="10"/>
          <w:szCs w:val="1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hell Dlg" w:hAnsi="MS Shell Dlg" w:cs="MS Shell Dlg"/>
          <w:sz w:val="16"/>
          <w:szCs w:val="1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Проверка платежных документов срочного сервиса (БЭСП)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Справочник "Проверка платежных документов срочного сервиса (БЭСП)" (интерфейс срочный сервис (БЭСП) </w:t>
      </w:r>
      <w:r>
        <w:rPr>
          <w:rFonts w:ascii="Arial" w:hAnsi="Arial" w:cs="Arial"/>
          <w:sz w:val="20"/>
          <w:szCs w:val="20"/>
          <w:lang w:val="en-US"/>
        </w:rPr>
        <w:t>→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Справочники </w:t>
      </w:r>
      <w:r>
        <w:rPr>
          <w:rFonts w:ascii="Arial" w:hAnsi="Arial" w:cs="Arial"/>
          <w:sz w:val="20"/>
          <w:szCs w:val="20"/>
          <w:lang w:val="en-US"/>
        </w:rPr>
        <w:t>→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Проверка платежных д</w:t>
      </w:r>
      <w:r>
        <w:rPr>
          <w:rFonts w:ascii="Arial CYR" w:hAnsi="Arial CYR" w:cs="Arial CYR"/>
          <w:sz w:val="20"/>
          <w:szCs w:val="20"/>
        </w:rPr>
        <w:t>окументов срочного сервиса (БЭСП)) позволяет настроить проверки для исходящих дебетовых документов системы БЭСП при сохранении и при отправке платежей.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Настройка осуществляется подобно настройке справочника 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Проверка платежных документов</w:t>
      </w:r>
      <w:r>
        <w:rPr>
          <w:rFonts w:ascii="Arial" w:hAnsi="Arial" w:cs="Arial"/>
          <w:sz w:val="20"/>
          <w:szCs w:val="20"/>
          <w:lang w:val="en-US"/>
        </w:rPr>
        <w:t>»</w:t>
      </w:r>
      <w:r>
        <w:rPr>
          <w:rFonts w:ascii="Arial CYR" w:hAnsi="Arial CYR" w:cs="Arial CYR"/>
          <w:sz w:val="20"/>
          <w:szCs w:val="20"/>
        </w:rPr>
        <w:t xml:space="preserve"> модуля РКО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 CYR" w:hAnsi="Arial CYR" w:cs="Arial CYR"/>
          <w:sz w:val="20"/>
          <w:szCs w:val="20"/>
        </w:rPr>
        <w:t>Ста</w:t>
      </w:r>
      <w:r>
        <w:rPr>
          <w:rFonts w:ascii="Arial CYR" w:hAnsi="Arial CYR" w:cs="Arial CYR"/>
          <w:sz w:val="20"/>
          <w:szCs w:val="20"/>
        </w:rPr>
        <w:t xml:space="preserve">тус проверки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При сохранении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отрабатывает при каждом сохранении документа в состоянии Создан и при выполнении действия Проверить. Статус проверки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При отправке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отрабатывает при выполнении действия Подготовить для срочного сервиса (БЭСП). 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  <w:u w:val="single"/>
        </w:rPr>
      </w:pPr>
      <w:r>
        <w:rPr>
          <w:rFonts w:ascii="Arial CYR" w:hAnsi="Arial CYR" w:cs="Arial CYR"/>
          <w:sz w:val="20"/>
          <w:szCs w:val="20"/>
          <w:u w:val="single"/>
        </w:rPr>
        <w:t>Группа: Контр</w:t>
      </w:r>
      <w:r>
        <w:rPr>
          <w:rFonts w:ascii="Arial CYR" w:hAnsi="Arial CYR" w:cs="Arial CYR"/>
          <w:sz w:val="20"/>
          <w:szCs w:val="20"/>
          <w:u w:val="single"/>
        </w:rPr>
        <w:t>оль реквизитов документов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9001 Вид платежа может принимать значения: "Срочный", "Экстренный срочный"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пройдена, если поле "Вид платежа" платежного документа принимает значение, отличное от "Срочный", "Экстренный срочный".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9002 Срочный сервис о</w:t>
      </w:r>
      <w:r>
        <w:rPr>
          <w:rFonts w:ascii="Arial CYR" w:hAnsi="Arial CYR" w:cs="Arial CYR"/>
          <w:b/>
          <w:bCs/>
          <w:sz w:val="20"/>
          <w:szCs w:val="20"/>
        </w:rPr>
        <w:t>брабатывает ED101, ED103, ED104, ED105, ED107.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пройдена, если тип платежного документа принимает значение, отличное от платежное поручение, платежное требование, инкассовое поручение, поручение банка, платежный ордер.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3534"/>
          <w:sz w:val="20"/>
          <w:szCs w:val="20"/>
        </w:rPr>
        <w:t xml:space="preserve">Примечание: </w:t>
      </w:r>
      <w:r>
        <w:rPr>
          <w:rFonts w:ascii="Arial CYR" w:hAnsi="Arial CYR" w:cs="Arial CYR"/>
          <w:sz w:val="20"/>
          <w:szCs w:val="20"/>
        </w:rPr>
        <w:t>ED101 - Платеж</w:t>
      </w:r>
      <w:r>
        <w:rPr>
          <w:rFonts w:ascii="Arial CYR" w:hAnsi="Arial CYR" w:cs="Arial CYR"/>
          <w:sz w:val="20"/>
          <w:szCs w:val="20"/>
        </w:rPr>
        <w:t xml:space="preserve">ное поручение, ED103 - "Платежное требование", ED104 - "Инкассовое поручение" , ED105 - "Платежный ордер", ED107 - "Поручение банка".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9007 Банку отправителю не разрешена отправка экстренных платежей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</w:t>
      </w:r>
      <w:r>
        <w:rPr>
          <w:rFonts w:ascii="Arial CYR" w:hAnsi="Arial CYR" w:cs="Arial CYR"/>
          <w:b/>
          <w:bCs/>
          <w:color w:val="FF1312"/>
          <w:sz w:val="20"/>
          <w:szCs w:val="20"/>
        </w:rPr>
        <w:t>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пройдена, если "Вид платежа" платежного документа принимает значение "Экстренный срочный" и выполняется хотя бы одно из двух условий: в информации о плательщике в справочнике "Участники расчетов в системе БЭСП" в поле "</w:t>
      </w:r>
      <w:r>
        <w:rPr>
          <w:rFonts w:ascii="Arial CYR" w:hAnsi="Arial CYR" w:cs="Arial CYR"/>
          <w:color w:val="000000"/>
          <w:sz w:val="20"/>
          <w:szCs w:val="20"/>
        </w:rPr>
        <w:t xml:space="preserve">Разрешение экстренных </w:t>
      </w:r>
      <w:r>
        <w:rPr>
          <w:rFonts w:ascii="Arial CYR" w:hAnsi="Arial CYR" w:cs="Arial CYR"/>
          <w:color w:val="000000"/>
          <w:sz w:val="20"/>
          <w:szCs w:val="20"/>
        </w:rPr>
        <w:t>платежей" не установлено "Да"; отправитель является АУР.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9010 Плановая ликвидность ПУР выходит на красное сальдо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 только в случае, когда отправитель является ПУР.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</w:t>
      </w:r>
      <w:r>
        <w:rPr>
          <w:rFonts w:ascii="Arial CYR" w:hAnsi="Arial CYR" w:cs="Arial CYR"/>
          <w:sz w:val="20"/>
          <w:szCs w:val="20"/>
        </w:rPr>
        <w:t>ойдена, если плановая ликвидность отрицательна и нет внештатной ситуации.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9011 Плановая ликвидность ПУР не определена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 только в слчае, когда отправитель является ПУР.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</w:t>
      </w:r>
      <w:r>
        <w:rPr>
          <w:rFonts w:ascii="Arial CYR" w:hAnsi="Arial CYR" w:cs="Arial CYR"/>
          <w:sz w:val="20"/>
          <w:szCs w:val="20"/>
        </w:rPr>
        <w:t>е пройдена, если имеется внештатная ситуация.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9013 В АБС не загружено ED333 для БЭСП-платежей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Проверка не пройдена, если </w:t>
      </w:r>
      <w:r>
        <w:rPr>
          <w:rFonts w:ascii="Arial" w:hAnsi="Arial" w:cs="Arial"/>
          <w:sz w:val="20"/>
          <w:szCs w:val="20"/>
          <w:lang w:val="en-US"/>
        </w:rPr>
        <w:t>за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дату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платежного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документа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на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найдено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сообщение</w:t>
      </w:r>
      <w:r>
        <w:rPr>
          <w:rFonts w:ascii="Arial" w:hAnsi="Arial" w:cs="Arial"/>
          <w:sz w:val="20"/>
          <w:szCs w:val="20"/>
          <w:lang w:val="en-US"/>
        </w:rPr>
        <w:t xml:space="preserve"> ED333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 CYR" w:hAnsi="Arial CYR" w:cs="Arial CYR"/>
          <w:color w:val="000000"/>
          <w:sz w:val="20"/>
          <w:szCs w:val="20"/>
        </w:rPr>
        <w:t>Извещение о выполнен</w:t>
      </w:r>
      <w:r>
        <w:rPr>
          <w:rFonts w:ascii="Arial CYR" w:hAnsi="Arial CYR" w:cs="Arial CYR"/>
          <w:color w:val="000000"/>
          <w:sz w:val="20"/>
          <w:szCs w:val="20"/>
        </w:rPr>
        <w:t xml:space="preserve">ии регламента системы БЭСП" </w:t>
      </w:r>
      <w:r>
        <w:rPr>
          <w:rFonts w:ascii="Arial CYR" w:hAnsi="Arial CYR" w:cs="Arial CYR"/>
          <w:sz w:val="20"/>
          <w:szCs w:val="20"/>
        </w:rPr>
        <w:t>с кодом процесса "</w:t>
      </w:r>
      <w:r>
        <w:rPr>
          <w:rFonts w:ascii="Arial CYR" w:hAnsi="Arial CYR" w:cs="Arial CYR"/>
          <w:color w:val="000000"/>
          <w:sz w:val="20"/>
          <w:szCs w:val="20"/>
        </w:rPr>
        <w:t>Начат регулярный сеанс в системе БЭСП"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9014 Недопустимое значение реквизитов  для платежного требования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пройдена, если поле "Вид платежа" платежного документа принимает значение "Срочный", "Экстрен</w:t>
      </w:r>
      <w:r>
        <w:rPr>
          <w:rFonts w:ascii="Arial CYR" w:hAnsi="Arial CYR" w:cs="Arial CYR"/>
          <w:sz w:val="20"/>
          <w:szCs w:val="20"/>
        </w:rPr>
        <w:t>ный срочный", поле "Тип документа" принимает значение "Платежное требование" и не заполнено поле "Условие оплаты".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</w:t>
      </w:r>
      <w:r>
        <w:rPr>
          <w:rFonts w:ascii="Arial" w:hAnsi="Arial" w:cs="Arial"/>
          <w:b/>
          <w:bCs/>
          <w:sz w:val="20"/>
          <w:szCs w:val="20"/>
          <w:lang w:val="en-US"/>
        </w:rPr>
        <w:t>6</w:t>
      </w:r>
      <w:r>
        <w:rPr>
          <w:rFonts w:ascii="Arial CYR" w:hAnsi="Arial CYR" w:cs="Arial CYR"/>
          <w:b/>
          <w:bCs/>
          <w:sz w:val="20"/>
          <w:szCs w:val="20"/>
        </w:rPr>
        <w:t xml:space="preserve"> Недопустимое значение реквизитов поля F83 для банковского поручения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(с 01.10.2018 должна быть выключена - перенесено в проверки платежн</w:t>
      </w:r>
      <w:r>
        <w:rPr>
          <w:rFonts w:ascii="Arial CYR" w:hAnsi="Arial CYR" w:cs="Arial CYR"/>
          <w:b/>
          <w:bCs/>
          <w:color w:val="FF1312"/>
          <w:sz w:val="20"/>
          <w:szCs w:val="20"/>
        </w:rPr>
        <w:t>ых документов - проверка 5023)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отрабатывает, если для типа платежа "Банковское поручение" не заполнены поля  счет и БИК в поле 83 "Информация о банке-отправителе".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9017 Недопустимое значение реквизитов поля F84 для банковского поручения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(с 01.10.</w:t>
      </w:r>
      <w:r>
        <w:rPr>
          <w:rFonts w:ascii="Arial CYR" w:hAnsi="Arial CYR" w:cs="Arial CYR"/>
          <w:b/>
          <w:bCs/>
          <w:color w:val="FF1312"/>
          <w:sz w:val="20"/>
          <w:szCs w:val="20"/>
        </w:rPr>
        <w:t>2018 должна быть выключена - перенесено в проверки платежных документов - проверка 5024)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отрабатывает, если для типа платежа "Банковское поручение" не заполнены поля  счет и БИК в поле 84 "Информация о банке-исполнителе".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9018 Недопустимое значен</w:t>
      </w:r>
      <w:r>
        <w:rPr>
          <w:rFonts w:ascii="Arial CYR" w:hAnsi="Arial CYR" w:cs="Arial CYR"/>
          <w:b/>
          <w:bCs/>
          <w:sz w:val="20"/>
          <w:szCs w:val="20"/>
        </w:rPr>
        <w:t>ие реквизита поля 78 для банковского поручения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(с 01.10.2018 должна быть выключена - перенесено в проверки платежных документов - проверка 5025)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отрабатывает, если для типа платежа "Банковское поручение" не заполнено поле 78 "Номер" на вкладке "По</w:t>
      </w:r>
      <w:r>
        <w:rPr>
          <w:rFonts w:ascii="Arial CYR" w:hAnsi="Arial CYR" w:cs="Arial CYR"/>
          <w:sz w:val="20"/>
          <w:szCs w:val="20"/>
        </w:rPr>
        <w:t>ля 74, 78, 79" вкладки "Общее".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9019 Недопустимое значение реквизита поля 79 для банковского поручения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(с 01.10.2018 должна быть выключена - перенесено в проверки платежных документов - проверка 5026)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отрабатывает, если для типа платежа "Банковск</w:t>
      </w:r>
      <w:r>
        <w:rPr>
          <w:rFonts w:ascii="Arial CYR" w:hAnsi="Arial CYR" w:cs="Arial CYR"/>
          <w:sz w:val="20"/>
          <w:szCs w:val="20"/>
        </w:rPr>
        <w:t>ое поручение" не заполнено поле 79 "Дата" на вкладке "Поля 74, 78, 79" вкладки "Общее".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  <w:u w:val="single"/>
        </w:rPr>
      </w:pPr>
      <w:r>
        <w:rPr>
          <w:rFonts w:ascii="Arial CYR" w:hAnsi="Arial CYR" w:cs="Arial CYR"/>
          <w:sz w:val="20"/>
          <w:szCs w:val="20"/>
          <w:u w:val="single"/>
        </w:rPr>
        <w:t>Группа: Контроль на соответствие справочникам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9003 Банку получателю не доступен сервис срочного перевода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в справочнике БИК участников для БИК банка получателя н</w:t>
      </w:r>
      <w:r>
        <w:rPr>
          <w:rFonts w:ascii="Arial CYR" w:hAnsi="Arial CYR" w:cs="Arial CYR"/>
          <w:sz w:val="20"/>
          <w:szCs w:val="20"/>
        </w:rPr>
        <w:t xml:space="preserve">а вкладке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Общее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в поле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Доступные сервисы перевода денежных средств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не указан либо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Сервис срочного перевода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либо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Сервис несрочного перевода и срочного перевода</w:t>
      </w:r>
      <w:r>
        <w:rPr>
          <w:rFonts w:ascii="Arial" w:hAnsi="Arial" w:cs="Arial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sz w:val="20"/>
          <w:szCs w:val="20"/>
        </w:rPr>
        <w:t>то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9004 Банку отправ</w:t>
      </w:r>
      <w:r>
        <w:rPr>
          <w:rFonts w:ascii="Arial CYR" w:hAnsi="Arial CYR" w:cs="Arial CYR"/>
          <w:b/>
          <w:bCs/>
          <w:sz w:val="20"/>
          <w:szCs w:val="20"/>
        </w:rPr>
        <w:t>ителю не доступен сервис срочного перевода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в справочнике БИК участников для БИК банка плательщика на вкладке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Общее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в поле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Доступные сервисы перевода денежных средств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не указан либо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Сервис срочного перевода</w:t>
      </w:r>
      <w:r>
        <w:rPr>
          <w:rFonts w:ascii="Arial" w:hAnsi="Arial" w:cs="Arial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sz w:val="20"/>
          <w:szCs w:val="20"/>
        </w:rPr>
        <w:t xml:space="preserve">либо </w:t>
      </w:r>
      <w:r>
        <w:rPr>
          <w:rFonts w:ascii="Arial" w:hAnsi="Arial" w:cs="Arial"/>
          <w:sz w:val="20"/>
          <w:szCs w:val="20"/>
          <w:lang w:val="en-US"/>
        </w:rPr>
        <w:t>«</w:t>
      </w:r>
      <w:r>
        <w:rPr>
          <w:rFonts w:ascii="Arial CYR" w:hAnsi="Arial CYR" w:cs="Arial CYR"/>
          <w:sz w:val="20"/>
          <w:szCs w:val="20"/>
        </w:rPr>
        <w:t>Сервис несрочного перевода и сроч</w:t>
      </w:r>
      <w:r>
        <w:rPr>
          <w:rFonts w:ascii="Arial CYR" w:hAnsi="Arial CYR" w:cs="Arial CYR"/>
          <w:sz w:val="20"/>
          <w:szCs w:val="20"/>
        </w:rPr>
        <w:t>ного перевода</w:t>
      </w:r>
      <w:r>
        <w:rPr>
          <w:rFonts w:ascii="Arial" w:hAnsi="Arial" w:cs="Arial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sz w:val="20"/>
          <w:szCs w:val="20"/>
        </w:rPr>
        <w:t>то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9005 Банк отправителя не является участником обмена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в справочнике БИК участников для БИК банка отправителя на вкладке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Общее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в поле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Участник обмена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>не указано зн</w:t>
      </w:r>
      <w:r>
        <w:rPr>
          <w:rFonts w:ascii="Arial CYR" w:hAnsi="Arial CYR" w:cs="Arial CYR"/>
          <w:color w:val="000000"/>
          <w:sz w:val="20"/>
          <w:szCs w:val="20"/>
        </w:rPr>
        <w:t xml:space="preserve">ачение или указано значение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Не участник обмена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color w:val="000000"/>
          <w:sz w:val="20"/>
          <w:szCs w:val="20"/>
        </w:rPr>
        <w:t>то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9006 Банк получателя не участвует в расчетах в текущем дне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в справочнике БИК участников для БИК банка получателя на вкладке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Общее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в поле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Участник обмена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не указано значение или указано значение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Не участник обмена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color w:val="000000"/>
          <w:sz w:val="20"/>
          <w:szCs w:val="20"/>
        </w:rPr>
        <w:t>то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9008 Участник расчетов - плательщик временно отключен от расчетов в системе срочного сервиса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</w:t>
      </w:r>
      <w:r>
        <w:rPr>
          <w:rFonts w:ascii="Arial CYR" w:hAnsi="Arial CYR" w:cs="Arial CYR"/>
          <w:sz w:val="20"/>
          <w:szCs w:val="20"/>
        </w:rPr>
        <w:t xml:space="preserve">сли в справочнике БИК участников для БИК банка плательщика на вкладе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Другое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в табличной части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перечень ограничений участника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указано ограничение, действующее с даты платежа или более ранней даты с типом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«URRS - </w:t>
      </w:r>
      <w:r>
        <w:rPr>
          <w:rFonts w:ascii="Arial CYR" w:hAnsi="Arial CYR" w:cs="Arial CYR"/>
          <w:color w:val="000000"/>
          <w:sz w:val="20"/>
          <w:szCs w:val="20"/>
        </w:rPr>
        <w:t>Ограничение сервиса срочного перевода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color w:val="000000"/>
          <w:sz w:val="20"/>
          <w:szCs w:val="20"/>
        </w:rPr>
        <w:t>т</w:t>
      </w:r>
      <w:r>
        <w:rPr>
          <w:rFonts w:ascii="Arial CYR" w:hAnsi="Arial CYR" w:cs="Arial CYR"/>
          <w:color w:val="000000"/>
          <w:sz w:val="20"/>
          <w:szCs w:val="20"/>
        </w:rPr>
        <w:t>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9009 Участник расчетов - получатель временно отключен от расчетов в системе срочного сервиса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в справочнике БИК участников для БИК банка получателя на вкладе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Другое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>в табличной час</w:t>
      </w:r>
      <w:r>
        <w:rPr>
          <w:rFonts w:ascii="Arial CYR" w:hAnsi="Arial CYR" w:cs="Arial CYR"/>
          <w:color w:val="000000"/>
          <w:sz w:val="20"/>
          <w:szCs w:val="20"/>
        </w:rPr>
        <w:t xml:space="preserve">ти </w:t>
      </w:r>
      <w:r>
        <w:rPr>
          <w:rFonts w:ascii="Arial" w:hAnsi="Arial" w:cs="Arial"/>
          <w:color w:val="000000"/>
          <w:sz w:val="20"/>
          <w:szCs w:val="20"/>
          <w:lang w:val="en-US"/>
        </w:rPr>
        <w:t>«</w:t>
      </w:r>
      <w:r>
        <w:rPr>
          <w:rFonts w:ascii="Arial CYR" w:hAnsi="Arial CYR" w:cs="Arial CYR"/>
          <w:color w:val="000000"/>
          <w:sz w:val="20"/>
          <w:szCs w:val="20"/>
        </w:rPr>
        <w:t>перечень ограничений участника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 </w:t>
      </w:r>
      <w:r>
        <w:rPr>
          <w:rFonts w:ascii="Arial CYR" w:hAnsi="Arial CYR" w:cs="Arial CYR"/>
          <w:color w:val="000000"/>
          <w:sz w:val="20"/>
          <w:szCs w:val="20"/>
        </w:rPr>
        <w:t xml:space="preserve">указано ограничение, действующее с даты платежа или более ранней даты с типом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«URRS - </w:t>
      </w:r>
      <w:r>
        <w:rPr>
          <w:rFonts w:ascii="Arial CYR" w:hAnsi="Arial CYR" w:cs="Arial CYR"/>
          <w:color w:val="000000"/>
          <w:sz w:val="20"/>
          <w:szCs w:val="20"/>
        </w:rPr>
        <w:t>Ограничение сервиса срочного перевода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», </w:t>
      </w:r>
      <w:r>
        <w:rPr>
          <w:rFonts w:ascii="Arial CYR" w:hAnsi="Arial CYR" w:cs="Arial CYR"/>
          <w:color w:val="000000"/>
          <w:sz w:val="20"/>
          <w:szCs w:val="20"/>
        </w:rPr>
        <w:t>то в зависимости от настройки проверки выдается ошибка/предупреждение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9012 Счет получателя н</w:t>
      </w:r>
      <w:r>
        <w:rPr>
          <w:rFonts w:ascii="Arial CYR" w:hAnsi="Arial CYR" w:cs="Arial CYR"/>
          <w:b/>
          <w:bCs/>
          <w:sz w:val="20"/>
          <w:szCs w:val="20"/>
        </w:rPr>
        <w:t>е входит в список разрешенных лицевых счетов для ОУР/АУР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Проверка не пройдена, если в информации о получателя (являющегося АУР или ОУР) в справочнике "Участники расчетов в системе БЭСП" на вкладке "С</w:t>
      </w:r>
      <w:r>
        <w:rPr>
          <w:rFonts w:ascii="Arial CYR" w:hAnsi="Arial CYR" w:cs="Arial CYR"/>
          <w:sz w:val="20"/>
          <w:szCs w:val="20"/>
        </w:rPr>
        <w:t>писок счетов АУР" имеется список счетов, но "Внешний счет получателя" платежного документа отсутствует в списке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9015 Счет получателя не входит в список разрешенных балансовых счетов для ОУР/АУР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color w:val="FF1312"/>
          <w:sz w:val="20"/>
          <w:szCs w:val="20"/>
        </w:rPr>
        <w:t>(после ввода АС ППС от 02.07.2018 должна быть выключена)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</w:t>
      </w:r>
      <w:r>
        <w:rPr>
          <w:rFonts w:ascii="Arial CYR" w:hAnsi="Arial CYR" w:cs="Arial CYR"/>
          <w:sz w:val="20"/>
          <w:szCs w:val="20"/>
        </w:rPr>
        <w:t xml:space="preserve">ерка не пройдена, если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1) </w:t>
      </w:r>
      <w:r>
        <w:rPr>
          <w:rFonts w:ascii="Arial CYR" w:hAnsi="Arial CYR" w:cs="Arial CYR"/>
          <w:sz w:val="20"/>
          <w:szCs w:val="20"/>
        </w:rPr>
        <w:t>в информации о получателе, являющимся АУР (ассоциированным участником расчетов) в справочнике "Участники расчетов в системе БЭСП" (</w:t>
      </w:r>
      <w:r>
        <w:rPr>
          <w:rFonts w:ascii="Arial" w:hAnsi="Arial" w:cs="Arial"/>
          <w:sz w:val="20"/>
          <w:szCs w:val="20"/>
          <w:lang w:val="en-US"/>
        </w:rPr>
        <w:t xml:space="preserve">OID: 1004049 </w:t>
      </w:r>
      <w:r>
        <w:rPr>
          <w:rFonts w:ascii="Arial CYR" w:hAnsi="Arial CYR" w:cs="Arial CYR"/>
          <w:sz w:val="20"/>
          <w:szCs w:val="20"/>
        </w:rPr>
        <w:t>"Участники расчетов в системе БЭСП (ED374)" в модуле БЭСП) на вкладке "Общее" поле "Б</w:t>
      </w:r>
      <w:r>
        <w:rPr>
          <w:rFonts w:ascii="Arial CYR" w:hAnsi="Arial CYR" w:cs="Arial CYR"/>
          <w:sz w:val="20"/>
          <w:szCs w:val="20"/>
        </w:rPr>
        <w:t>ИК АУР/ПУР" совпадает с БИК банка получателя и  на вкладке "Список счетов АУР" имеется список балансовых счетов, но "Внешний счет получателя" платежного документа не соответствует списку балансовых счетов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2) в информации о получателе, являющимся ОУР (особы</w:t>
      </w:r>
      <w:r>
        <w:rPr>
          <w:rFonts w:ascii="Arial CYR" w:hAnsi="Arial CYR" w:cs="Arial CYR"/>
          <w:sz w:val="20"/>
          <w:szCs w:val="20"/>
        </w:rPr>
        <w:t>м участником расчетов) в справочнике "Участники расчетов в системе БЭСП" (</w:t>
      </w:r>
      <w:r>
        <w:rPr>
          <w:rFonts w:ascii="Arial" w:hAnsi="Arial" w:cs="Arial"/>
          <w:sz w:val="20"/>
          <w:szCs w:val="20"/>
          <w:lang w:val="en-US"/>
        </w:rPr>
        <w:t xml:space="preserve">OID: 1004049 </w:t>
      </w:r>
      <w:r>
        <w:rPr>
          <w:rFonts w:ascii="Arial CYR" w:hAnsi="Arial CYR" w:cs="Arial CYR"/>
          <w:sz w:val="20"/>
          <w:szCs w:val="20"/>
        </w:rPr>
        <w:t xml:space="preserve">"Участники расчетов в системе БЭСП (ED374)" в модуле БЭСП)  на вкладке "Общее" поле "БИК ОУР" совпадает с БИК банка </w:t>
      </w:r>
      <w:r>
        <w:rPr>
          <w:rFonts w:ascii="Arial CYR" w:hAnsi="Arial CYR" w:cs="Arial CYR"/>
          <w:sz w:val="20"/>
          <w:szCs w:val="20"/>
        </w:rPr>
        <w:lastRenderedPageBreak/>
        <w:t>получателя,  на вкладке "Список счетов АУР" имеется с</w:t>
      </w:r>
      <w:r>
        <w:rPr>
          <w:rFonts w:ascii="Arial CYR" w:hAnsi="Arial CYR" w:cs="Arial CYR"/>
          <w:sz w:val="20"/>
          <w:szCs w:val="20"/>
        </w:rPr>
        <w:t>писок балансовых счетов, но "Внешний счет получателя" платежного документа не соответствует списку балансовых счетов и получатель принадлежит к группе получателей ПБР (в соответствии со справочником Группы получателей по кодам участника расчетов - (</w:t>
      </w:r>
      <w:r>
        <w:rPr>
          <w:rFonts w:ascii="Arial" w:hAnsi="Arial" w:cs="Arial"/>
          <w:sz w:val="20"/>
          <w:szCs w:val="20"/>
          <w:lang w:val="en-US"/>
        </w:rPr>
        <w:t>OID: 10</w:t>
      </w:r>
      <w:r>
        <w:rPr>
          <w:rFonts w:ascii="Arial" w:hAnsi="Arial" w:cs="Arial"/>
          <w:sz w:val="20"/>
          <w:szCs w:val="20"/>
          <w:lang w:val="en-US"/>
        </w:rPr>
        <w:t>05939</w:t>
      </w:r>
      <w:r>
        <w:rPr>
          <w:rFonts w:ascii="Arial CYR" w:hAnsi="Arial CYR" w:cs="Arial CYR"/>
          <w:sz w:val="20"/>
          <w:szCs w:val="20"/>
        </w:rPr>
        <w:t xml:space="preserve"> "Группы получателей по кодам участника расчетов" в модуле РКО(ядро проводок, планы счетов))  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Технология работы</w:t>
      </w:r>
    </w:p>
    <w:p w:rsidR="00000000" w:rsidRDefault="00F14011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Обновление данных справочника участников БЭСП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того, чтобы актуализировать данные справочника участников расчетов системы Б</w:t>
      </w:r>
      <w:r>
        <w:rPr>
          <w:rFonts w:ascii="Arial CYR" w:hAnsi="Arial CYR" w:cs="Arial CYR"/>
          <w:sz w:val="20"/>
          <w:szCs w:val="20"/>
        </w:rPr>
        <w:t xml:space="preserve">ЭСП необходимо создать документ "Пакеты документов на отправку ЭСИД БЭСП" с сообщением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73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"Запрос информации об участниках расчетов в системе БЭСП" и заполнить поля: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Код запроса справочника участников расчетов (обязательное. По умолчанию "Полный (со </w:t>
      </w:r>
      <w:r>
        <w:rPr>
          <w:rFonts w:ascii="Arial CYR" w:hAnsi="Arial CYR" w:cs="Arial CYR"/>
          <w:sz w:val="20"/>
          <w:szCs w:val="20"/>
        </w:rPr>
        <w:t>счетами)")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Категория участников расчетов (обязательное. По умолчанию "Все")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Код ТУ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Участие в расчетах в текущем дне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БИК ОУР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БИК ПУР/АУР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Вид регистрации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Вид ограничения участия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При приеме в ЦОиР БЭСП сообщение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>ED3</w:t>
      </w:r>
      <w:r>
        <w:rPr>
          <w:rFonts w:ascii="Arial CYR" w:hAnsi="Arial CYR" w:cs="Arial CYR"/>
          <w:color w:val="000000"/>
          <w:sz w:val="20"/>
          <w:szCs w:val="20"/>
        </w:rPr>
        <w:t>73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color w:val="000000"/>
          <w:sz w:val="20"/>
          <w:szCs w:val="20"/>
        </w:rPr>
        <w:t>должно пройти ряд проверок</w:t>
      </w:r>
      <w:r>
        <w:rPr>
          <w:rFonts w:ascii="Arial CYR" w:hAnsi="Arial CYR" w:cs="Arial CYR"/>
          <w:color w:val="000000"/>
          <w:sz w:val="20"/>
          <w:szCs w:val="20"/>
        </w:rPr>
        <w:t xml:space="preserve">.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Далее возможны ситуации: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1. Если сообщение не проходит проверки, то ЦОиР БЭСП </w:t>
      </w:r>
      <w:r>
        <w:rPr>
          <w:rFonts w:ascii="Arial CYR" w:hAnsi="Arial CYR" w:cs="Arial CYR"/>
          <w:sz w:val="20"/>
          <w:szCs w:val="20"/>
        </w:rPr>
        <w:t xml:space="preserve">высылает в ответ </w:t>
      </w:r>
      <w:r>
        <w:rPr>
          <w:rFonts w:ascii="Arial" w:hAnsi="Arial" w:cs="Arial"/>
          <w:sz w:val="20"/>
          <w:szCs w:val="20"/>
          <w:lang w:val="en-US"/>
        </w:rPr>
        <w:t xml:space="preserve">ED201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" w:hAnsi="Arial" w:cs="Arial"/>
          <w:sz w:val="20"/>
          <w:szCs w:val="20"/>
          <w:lang w:val="en-US"/>
        </w:rPr>
        <w:t>Извещение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результатах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контроля</w:t>
      </w:r>
      <w:r>
        <w:rPr>
          <w:rFonts w:ascii="Arial" w:hAnsi="Arial" w:cs="Arial"/>
          <w:sz w:val="20"/>
          <w:szCs w:val="20"/>
          <w:lang w:val="en-US"/>
        </w:rPr>
        <w:t>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При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приеме</w:t>
      </w:r>
      <w:r>
        <w:rPr>
          <w:rFonts w:ascii="Arial" w:hAnsi="Arial" w:cs="Arial"/>
          <w:sz w:val="20"/>
          <w:szCs w:val="20"/>
          <w:lang w:val="en-US"/>
        </w:rPr>
        <w:t xml:space="preserve"> ED201 </w:t>
      </w:r>
      <w:r>
        <w:rPr>
          <w:rFonts w:ascii="Arial CYR" w:hAnsi="Arial CYR" w:cs="Arial CYR"/>
          <w:sz w:val="20"/>
          <w:szCs w:val="20"/>
        </w:rPr>
        <w:t xml:space="preserve">в ответ на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73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сообщение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73 в 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в представлении "Список с сообщениями" переходит в состояние</w:t>
      </w:r>
      <w:r>
        <w:rPr>
          <w:rFonts w:ascii="Arial CYR" w:hAnsi="Arial CYR" w:cs="Arial CYR"/>
          <w:sz w:val="20"/>
          <w:szCs w:val="20"/>
        </w:rPr>
        <w:t xml:space="preserve"> "</w:t>
      </w:r>
      <w:r>
        <w:rPr>
          <w:rFonts w:ascii="Arial" w:hAnsi="Arial" w:cs="Arial"/>
          <w:sz w:val="20"/>
          <w:szCs w:val="20"/>
          <w:lang w:val="en-US"/>
        </w:rPr>
        <w:t>Отбракован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РКЦ</w:t>
      </w:r>
      <w:r>
        <w:rPr>
          <w:rFonts w:ascii="Arial" w:hAnsi="Arial" w:cs="Arial"/>
          <w:sz w:val="20"/>
          <w:szCs w:val="20"/>
          <w:lang w:val="en-US"/>
        </w:rPr>
        <w:t>"</w:t>
      </w:r>
      <w:r>
        <w:rPr>
          <w:rFonts w:ascii="Arial CYR" w:hAnsi="Arial CYR" w:cs="Arial CYR"/>
          <w:sz w:val="20"/>
          <w:szCs w:val="20"/>
        </w:rPr>
        <w:t xml:space="preserve"> и в</w:t>
      </w:r>
      <w:r>
        <w:rPr>
          <w:rFonts w:ascii="Arial" w:hAnsi="Arial" w:cs="Arial"/>
          <w:sz w:val="20"/>
          <w:szCs w:val="20"/>
          <w:lang w:val="en-US"/>
        </w:rPr>
        <w:t>ысылается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оповещение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 CYR" w:hAnsi="Arial CYR" w:cs="Arial CYR"/>
          <w:sz w:val="20"/>
          <w:szCs w:val="20"/>
        </w:rPr>
        <w:t xml:space="preserve">Ответ на пакет №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номер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с ED373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получен. Принято ED201.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2. Если сообщение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>ED3</w:t>
      </w:r>
      <w:r>
        <w:rPr>
          <w:rFonts w:ascii="Arial CYR" w:hAnsi="Arial CYR" w:cs="Arial CYR"/>
          <w:color w:val="000000"/>
          <w:sz w:val="20"/>
          <w:szCs w:val="20"/>
        </w:rPr>
        <w:t>73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color w:val="000000"/>
          <w:sz w:val="20"/>
          <w:szCs w:val="20"/>
        </w:rPr>
        <w:t xml:space="preserve">проходит проверки, то ЦОиР БЭСП </w:t>
      </w:r>
      <w:r>
        <w:rPr>
          <w:rFonts w:ascii="Arial CYR" w:hAnsi="Arial CYR" w:cs="Arial CYR"/>
          <w:sz w:val="20"/>
          <w:szCs w:val="20"/>
        </w:rPr>
        <w:t xml:space="preserve">высылает в ответ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74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 CYR" w:hAnsi="Arial CYR" w:cs="Arial CYR"/>
          <w:color w:val="000000"/>
          <w:sz w:val="20"/>
          <w:szCs w:val="20"/>
        </w:rPr>
        <w:t>Инфор</w:t>
      </w:r>
      <w:r>
        <w:rPr>
          <w:rFonts w:ascii="Arial CYR" w:hAnsi="Arial CYR" w:cs="Arial CYR"/>
          <w:color w:val="000000"/>
          <w:sz w:val="20"/>
          <w:szCs w:val="20"/>
        </w:rPr>
        <w:t>мация об участниках системы БЭСП".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 xml:space="preserve">При приеме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374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в ответ на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73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сообщение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73 в 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в представлении "Список с сообщениями" переходит в состояние "</w:t>
      </w:r>
      <w:r>
        <w:rPr>
          <w:rFonts w:ascii="Arial" w:hAnsi="Arial" w:cs="Arial"/>
          <w:sz w:val="20"/>
          <w:szCs w:val="20"/>
          <w:lang w:val="en-US"/>
        </w:rPr>
        <w:t>Исполнен</w:t>
      </w:r>
      <w:r>
        <w:rPr>
          <w:rFonts w:ascii="Arial" w:hAnsi="Arial" w:cs="Arial"/>
          <w:sz w:val="20"/>
          <w:szCs w:val="20"/>
          <w:lang w:val="en-US"/>
        </w:rPr>
        <w:t>"</w:t>
      </w:r>
      <w:r>
        <w:rPr>
          <w:rFonts w:ascii="Arial CYR" w:hAnsi="Arial CYR" w:cs="Arial CYR"/>
          <w:sz w:val="20"/>
          <w:szCs w:val="20"/>
        </w:rPr>
        <w:t xml:space="preserve"> и в</w:t>
      </w:r>
      <w:r>
        <w:rPr>
          <w:rFonts w:ascii="Arial" w:hAnsi="Arial" w:cs="Arial"/>
          <w:sz w:val="20"/>
          <w:szCs w:val="20"/>
          <w:lang w:val="en-US"/>
        </w:rPr>
        <w:t>ысылается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оповещение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 CYR" w:hAnsi="Arial CYR" w:cs="Arial CYR"/>
          <w:sz w:val="20"/>
          <w:szCs w:val="20"/>
        </w:rPr>
        <w:t xml:space="preserve">Ответ на пакет №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</w:t>
      </w:r>
      <w:r>
        <w:rPr>
          <w:rFonts w:ascii="Arial CYR" w:hAnsi="Arial CYR" w:cs="Arial CYR"/>
          <w:sz w:val="20"/>
          <w:szCs w:val="20"/>
        </w:rPr>
        <w:t>р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с ED373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получен. Принято ED374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ED209 </w:t>
      </w:r>
      <w:r>
        <w:rPr>
          <w:rFonts w:ascii="Arial CYR" w:hAnsi="Arial CYR" w:cs="Arial CYR"/>
          <w:sz w:val="20"/>
          <w:szCs w:val="20"/>
        </w:rPr>
        <w:t>"Извещение о режиме обмена/работы счета" с кодами режима: "Полное ограничение участия в расчетах в системе БЭСП", "Частичное ограничение участия в расчетах в системе БЭС</w:t>
      </w:r>
      <w:r>
        <w:rPr>
          <w:rFonts w:ascii="Arial CYR" w:hAnsi="Arial CYR" w:cs="Arial CYR"/>
          <w:sz w:val="20"/>
          <w:szCs w:val="20"/>
        </w:rPr>
        <w:t>П", "Отмена ограничений (расчеты без ограничений)", "Изменен основной канал взаимодействия на СВК", "Изменен основной канал взаимодействия на Шлюз БЭСП-SWIFT" происходит обновление соответствующих полей справочника участников расчетов. Участник расчетов ид</w:t>
      </w:r>
      <w:r>
        <w:rPr>
          <w:rFonts w:ascii="Arial CYR" w:hAnsi="Arial CYR" w:cs="Arial CYR"/>
          <w:sz w:val="20"/>
          <w:szCs w:val="20"/>
        </w:rPr>
        <w:t>ентифицируется по полю БИК КО</w:t>
      </w:r>
      <w:r>
        <w:rPr>
          <w:rFonts w:ascii="Arial CYR" w:hAnsi="Arial CYR" w:cs="Arial CYR"/>
          <w:color w:val="000000"/>
          <w:sz w:val="20"/>
          <w:szCs w:val="20"/>
        </w:rPr>
        <w:t xml:space="preserve"> либо (если по полю БИК КО соответствия не найдено или поле в сообщении не заполнено) по полю УИС.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В случае приема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ED209 </w:t>
      </w:r>
      <w:r>
        <w:rPr>
          <w:rFonts w:ascii="Arial CYR" w:hAnsi="Arial CYR" w:cs="Arial CYR"/>
          <w:color w:val="000000"/>
          <w:sz w:val="20"/>
          <w:szCs w:val="20"/>
        </w:rPr>
        <w:t xml:space="preserve">с прочими кодами режима формируется сообщение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ED373 </w:t>
      </w:r>
      <w:r>
        <w:rPr>
          <w:rFonts w:ascii="Arial CYR" w:hAnsi="Arial CYR" w:cs="Arial CYR"/>
          <w:color w:val="000000"/>
          <w:sz w:val="20"/>
          <w:szCs w:val="20"/>
        </w:rPr>
        <w:t>с заполненными обязательными полями по умолчанию и вы</w:t>
      </w:r>
      <w:r>
        <w:rPr>
          <w:rFonts w:ascii="Arial CYR" w:hAnsi="Arial CYR" w:cs="Arial CYR"/>
          <w:color w:val="000000"/>
          <w:sz w:val="20"/>
          <w:szCs w:val="20"/>
        </w:rPr>
        <w:t xml:space="preserve">сылается оповещение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 CYR" w:hAnsi="Arial CYR" w:cs="Arial CYR"/>
          <w:sz w:val="20"/>
          <w:szCs w:val="20"/>
        </w:rPr>
        <w:t xml:space="preserve">Принято ED209. Необходимо отправить пакет №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номер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с ED373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MS Shell Dlg" w:hAnsi="MS Shell Dlg" w:cs="MS Shell Dlg"/>
          <w:sz w:val="16"/>
          <w:szCs w:val="1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lastRenderedPageBreak/>
        <w:t>Установка ликвидности ПУР. Расчеты плановой и фактической ликвидности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установки ликвидности ПУ</w:t>
      </w:r>
      <w:r>
        <w:rPr>
          <w:rFonts w:ascii="Arial CYR" w:hAnsi="Arial CYR" w:cs="Arial CYR"/>
          <w:sz w:val="20"/>
          <w:szCs w:val="20"/>
        </w:rPr>
        <w:t xml:space="preserve">Р необходимо создать документ "Пакеты документов на отправку ЭСИД БЭСП" с сообщением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"Распоряжения для управления позицией ликвидности".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Указать значения в полях "Тип системы", "Сумма для управления ликвидностью" и "Код операции по управлению позицие</w:t>
      </w:r>
      <w:r>
        <w:rPr>
          <w:rFonts w:ascii="Arial CYR" w:hAnsi="Arial CYR" w:cs="Arial CYR"/>
          <w:sz w:val="20"/>
          <w:szCs w:val="20"/>
        </w:rPr>
        <w:t>й ликвидности".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 id="_x0000_i1032" type="#_x0000_t75" style="width:646.65pt;height:158.25pt">
            <v:imagedata r:id="rId12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"Тип системы" выбирается значение: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УФЭБС -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будет оправлено по системе УФЭБС (номер ЭС сформируется менее 900000, файл будет выгружен в каталог системы УФЭБС)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БЭСП - сообщение</w: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будет оправлено по системе БЭСП (номер ЭС сформируется от 900000 и более, файл будет выгружен в каталог системы БЭСП)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"Код операции по управлению позицией ликвидности" возможны значения: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Увеличение суммы - устанавливает величину ликвиднос</w:t>
      </w:r>
      <w:r>
        <w:rPr>
          <w:rFonts w:ascii="Arial CYR" w:hAnsi="Arial CYR" w:cs="Arial CYR"/>
          <w:sz w:val="20"/>
          <w:szCs w:val="20"/>
        </w:rPr>
        <w:t>ти ПУР в ЦОиР БЭСП (</w:t>
      </w:r>
      <w:r>
        <w:rPr>
          <w:rFonts w:ascii="Arial CYR" w:hAnsi="Arial CYR" w:cs="Arial CYR"/>
          <w:color w:val="000000"/>
          <w:sz w:val="20"/>
          <w:szCs w:val="20"/>
        </w:rPr>
        <w:t>Центр обработки и расчетов системы валовых платежей в реальном времени)</w:t>
      </w:r>
      <w:r>
        <w:rPr>
          <w:rFonts w:ascii="Arial CYR" w:hAnsi="Arial CYR" w:cs="Arial CYR"/>
          <w:sz w:val="20"/>
          <w:szCs w:val="20"/>
        </w:rPr>
        <w:t xml:space="preserve">, указанную в поле "Сумма для управления ликвидности" с момента обработки сообщения в системе </w:t>
      </w:r>
      <w:r>
        <w:rPr>
          <w:rFonts w:ascii="Arial CYR" w:hAnsi="Arial CYR" w:cs="Arial CYR"/>
          <w:color w:val="000000"/>
          <w:sz w:val="20"/>
          <w:szCs w:val="20"/>
        </w:rPr>
        <w:t xml:space="preserve">ЦОиР </w:t>
      </w:r>
      <w:r>
        <w:rPr>
          <w:rFonts w:ascii="Arial CYR" w:hAnsi="Arial CYR" w:cs="Arial CYR"/>
          <w:sz w:val="20"/>
          <w:szCs w:val="20"/>
        </w:rPr>
        <w:t>БЭСП</w:t>
      </w:r>
      <w:r>
        <w:rPr>
          <w:rFonts w:ascii="Arial CYR" w:hAnsi="Arial CYR" w:cs="Arial CYR"/>
          <w:color w:val="000000"/>
          <w:sz w:val="20"/>
          <w:szCs w:val="20"/>
        </w:rPr>
        <w:t>, если текущая ликвидность участника ПУР в ЦОиР не более указа</w:t>
      </w:r>
      <w:r>
        <w:rPr>
          <w:rFonts w:ascii="Arial CYR" w:hAnsi="Arial CYR" w:cs="Arial CYR"/>
          <w:color w:val="000000"/>
          <w:sz w:val="20"/>
          <w:szCs w:val="20"/>
        </w:rPr>
        <w:t xml:space="preserve">нной величины в поле </w:t>
      </w:r>
      <w:r>
        <w:rPr>
          <w:rFonts w:ascii="Arial CYR" w:hAnsi="Arial CYR" w:cs="Arial CYR"/>
          <w:sz w:val="20"/>
          <w:szCs w:val="20"/>
        </w:rPr>
        <w:t>"Сумма для управления ликвидности"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Уменьшение суммы - устанавливает величину ликвидности, указанную в поле "Сумма для управления ликвидности" с момента обработки сообщения в системе </w:t>
      </w:r>
      <w:r>
        <w:rPr>
          <w:rFonts w:ascii="Arial CYR" w:hAnsi="Arial CYR" w:cs="Arial CYR"/>
          <w:color w:val="000000"/>
          <w:sz w:val="20"/>
          <w:szCs w:val="20"/>
        </w:rPr>
        <w:t xml:space="preserve">ЦОиР </w:t>
      </w:r>
      <w:r>
        <w:rPr>
          <w:rFonts w:ascii="Arial CYR" w:hAnsi="Arial CYR" w:cs="Arial CYR"/>
          <w:sz w:val="20"/>
          <w:szCs w:val="20"/>
        </w:rPr>
        <w:t>БЭСП</w:t>
      </w:r>
      <w:r>
        <w:rPr>
          <w:rFonts w:ascii="Arial CYR" w:hAnsi="Arial CYR" w:cs="Arial CYR"/>
          <w:color w:val="000000"/>
          <w:sz w:val="20"/>
          <w:szCs w:val="20"/>
        </w:rPr>
        <w:t>, если текущая ликвидность участника ПУР в</w:t>
      </w:r>
      <w:r>
        <w:rPr>
          <w:rFonts w:ascii="Arial CYR" w:hAnsi="Arial CYR" w:cs="Arial CYR"/>
          <w:color w:val="000000"/>
          <w:sz w:val="20"/>
          <w:szCs w:val="20"/>
        </w:rPr>
        <w:t xml:space="preserve"> ЦОиР не менее указанной величины в поле </w:t>
      </w:r>
      <w:r>
        <w:rPr>
          <w:rFonts w:ascii="Arial CYR" w:hAnsi="Arial CYR" w:cs="Arial CYR"/>
          <w:sz w:val="20"/>
          <w:szCs w:val="20"/>
        </w:rPr>
        <w:t>"Сумма для управления ликвидности"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Увеличение суммы на дельту - увеличивает величину ликвидности на сумму, указанную в поле "Сумма для управления ликвидности" с момента обработки сообщения в системе </w:t>
      </w:r>
      <w:r>
        <w:rPr>
          <w:rFonts w:ascii="Arial CYR" w:hAnsi="Arial CYR" w:cs="Arial CYR"/>
          <w:color w:val="000000"/>
          <w:sz w:val="20"/>
          <w:szCs w:val="20"/>
        </w:rPr>
        <w:t xml:space="preserve">ЦОиР </w:t>
      </w:r>
      <w:r>
        <w:rPr>
          <w:rFonts w:ascii="Arial CYR" w:hAnsi="Arial CYR" w:cs="Arial CYR"/>
          <w:sz w:val="20"/>
          <w:szCs w:val="20"/>
        </w:rPr>
        <w:t>БЭСП, есл</w:t>
      </w:r>
      <w:r>
        <w:rPr>
          <w:rFonts w:ascii="Arial CYR" w:hAnsi="Arial CYR" w:cs="Arial CYR"/>
          <w:sz w:val="20"/>
          <w:szCs w:val="20"/>
        </w:rPr>
        <w:t>и операция допустима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Уменьшение суммы на дельту - уменьшает величину ликвидности на сумму, указанную в поле "Сумма для управления ликвидности" с момента обработки сообщения в системе </w:t>
      </w:r>
      <w:r>
        <w:rPr>
          <w:rFonts w:ascii="Arial CYR" w:hAnsi="Arial CYR" w:cs="Arial CYR"/>
          <w:color w:val="000000"/>
          <w:sz w:val="20"/>
          <w:szCs w:val="20"/>
        </w:rPr>
        <w:t xml:space="preserve">ЦОиР </w:t>
      </w:r>
      <w:r>
        <w:rPr>
          <w:rFonts w:ascii="Arial CYR" w:hAnsi="Arial CYR" w:cs="Arial CYR"/>
          <w:sz w:val="20"/>
          <w:szCs w:val="20"/>
        </w:rPr>
        <w:t>БЭСП, если</w:t>
      </w:r>
      <w:r>
        <w:rPr>
          <w:rFonts w:ascii="Arial CYR" w:hAnsi="Arial CYR" w:cs="Arial CYR"/>
          <w:color w:val="000000"/>
          <w:sz w:val="20"/>
          <w:szCs w:val="20"/>
        </w:rPr>
        <w:t xml:space="preserve"> операция допустима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выполнении действия "Проверить </w:t>
      </w:r>
      <w:r>
        <w:rPr>
          <w:rFonts w:ascii="Arial CYR" w:hAnsi="Arial CYR" w:cs="Arial CYR"/>
          <w:sz w:val="20"/>
          <w:szCs w:val="20"/>
        </w:rPr>
        <w:t xml:space="preserve">ЭСИД" выполняются проверки на заполненность обязательных параметров сообщения. В представлении "Список с сообщениями"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переходит в состояние "Проверен".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действия "Сформировать файл" выгружается файл с сообщением. В представлен</w:t>
      </w:r>
      <w:r>
        <w:rPr>
          <w:rFonts w:ascii="Arial CYR" w:hAnsi="Arial CYR" w:cs="Arial CYR"/>
          <w:sz w:val="20"/>
          <w:szCs w:val="20"/>
        </w:rPr>
        <w:t xml:space="preserve">ии "Список с сообщениями"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переходит в состояние "Выгружен".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33" type="#_x0000_t75" style="width:649.35pt;height:77.45pt">
            <v:imagedata r:id="rId7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в сообщении "Код операции по управлению позицией ликвидности" установлено значение "Увеличение суммы" или "Уменьшение суммы", то начиная с </w:t>
      </w:r>
      <w:r>
        <w:rPr>
          <w:rFonts w:ascii="Arial CYR" w:hAnsi="Arial CYR" w:cs="Arial CYR"/>
          <w:sz w:val="20"/>
          <w:szCs w:val="20"/>
        </w:rPr>
        <w:t xml:space="preserve">времени выгрузки файла значению </w:t>
      </w:r>
      <w:r>
        <w:rPr>
          <w:rFonts w:ascii="Arial CYR" w:hAnsi="Arial CYR" w:cs="Arial CYR"/>
          <w:b/>
          <w:bCs/>
          <w:sz w:val="20"/>
          <w:szCs w:val="20"/>
        </w:rPr>
        <w:t>плановой ликвидности</w:t>
      </w:r>
      <w:r>
        <w:rPr>
          <w:rFonts w:ascii="Arial CYR" w:hAnsi="Arial CYR" w:cs="Arial CYR"/>
          <w:sz w:val="20"/>
          <w:szCs w:val="20"/>
        </w:rPr>
        <w:t xml:space="preserve"> присваивается значение из поля "Сумма для управления ликвидностью".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в сообщении "Код операции по управлению позицией ликвидности" установлено значение "Увеличение суммы на дельту" или "Уменьшение с</w:t>
      </w:r>
      <w:r>
        <w:rPr>
          <w:rFonts w:ascii="Arial CYR" w:hAnsi="Arial CYR" w:cs="Arial CYR"/>
          <w:sz w:val="20"/>
          <w:szCs w:val="20"/>
        </w:rPr>
        <w:t xml:space="preserve">уммы на дельту", то к значению </w:t>
      </w:r>
      <w:r>
        <w:rPr>
          <w:rFonts w:ascii="Arial CYR" w:hAnsi="Arial CYR" w:cs="Arial CYR"/>
          <w:b/>
          <w:bCs/>
          <w:sz w:val="20"/>
          <w:szCs w:val="20"/>
        </w:rPr>
        <w:t>плановой ликвидности</w:t>
      </w:r>
      <w:r>
        <w:rPr>
          <w:rFonts w:ascii="Arial CYR" w:hAnsi="Arial CYR" w:cs="Arial CYR"/>
          <w:sz w:val="20"/>
          <w:szCs w:val="20"/>
        </w:rPr>
        <w:t xml:space="preserve"> прибавляется или вычитается (в зависимости от типа кода операции) значение из поля "Сумма для управления ликвидностью". На время установки ликвидности коды операции "Увеличение суммы на дельту" и "Уменьше</w:t>
      </w:r>
      <w:r>
        <w:rPr>
          <w:rFonts w:ascii="Arial CYR" w:hAnsi="Arial CYR" w:cs="Arial CYR"/>
          <w:sz w:val="20"/>
          <w:szCs w:val="20"/>
        </w:rPr>
        <w:t xml:space="preserve">ние суммы на дельту" не влияют. Если за дату плановая ликвидность устанавливается первый раз, то за время отсчета принимается </w:t>
      </w:r>
      <w:r>
        <w:rPr>
          <w:rFonts w:ascii="Arial" w:hAnsi="Arial" w:cs="Arial"/>
          <w:sz w:val="20"/>
          <w:szCs w:val="20"/>
          <w:lang w:val="en-US"/>
        </w:rPr>
        <w:t>00:00:01</w:t>
      </w:r>
      <w:r>
        <w:rPr>
          <w:rFonts w:ascii="Arial CYR" w:hAnsi="Arial CYR" w:cs="Arial CYR"/>
          <w:sz w:val="20"/>
          <w:szCs w:val="20"/>
        </w:rPr>
        <w:t>. При использовании этих кодов операции внештатная ситуация исключена. Т.к. не происходит отсечки по времени установки пла</w:t>
      </w:r>
      <w:r>
        <w:rPr>
          <w:rFonts w:ascii="Arial CYR" w:hAnsi="Arial CYR" w:cs="Arial CYR"/>
          <w:sz w:val="20"/>
          <w:szCs w:val="20"/>
        </w:rPr>
        <w:t>новой ликвидности.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момент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установки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плановой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ликвидности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происходит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фиксация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остатка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МОП</w:t>
      </w:r>
      <w:r>
        <w:rPr>
          <w:rFonts w:ascii="Arial" w:hAnsi="Arial" w:cs="Arial"/>
          <w:sz w:val="20"/>
          <w:szCs w:val="20"/>
          <w:lang w:val="en-US"/>
        </w:rPr>
        <w:t>/</w:t>
      </w:r>
      <w:r>
        <w:rPr>
          <w:rFonts w:ascii="Arial" w:hAnsi="Arial" w:cs="Arial"/>
          <w:sz w:val="20"/>
          <w:szCs w:val="20"/>
          <w:lang w:val="en-US"/>
        </w:rPr>
        <w:t>НОП</w:t>
      </w:r>
      <w:r>
        <w:rPr>
          <w:rFonts w:ascii="Arial" w:hAnsi="Arial" w:cs="Arial"/>
          <w:sz w:val="20"/>
          <w:szCs w:val="20"/>
          <w:lang w:val="en-US"/>
        </w:rPr>
        <w:t xml:space="preserve"> (</w:t>
      </w:r>
      <w:r>
        <w:rPr>
          <w:rFonts w:ascii="Arial" w:hAnsi="Arial" w:cs="Arial"/>
          <w:sz w:val="20"/>
          <w:szCs w:val="20"/>
          <w:lang w:val="en-US"/>
        </w:rPr>
        <w:t>остаток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для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работы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системе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УФЭБС</w:t>
      </w:r>
      <w:r>
        <w:rPr>
          <w:rFonts w:ascii="Arial" w:hAnsi="Arial" w:cs="Arial"/>
          <w:sz w:val="20"/>
          <w:szCs w:val="20"/>
          <w:lang w:val="en-US"/>
        </w:rPr>
        <w:t xml:space="preserve">) </w:t>
      </w:r>
      <w:r>
        <w:rPr>
          <w:rFonts w:ascii="Arial CYR" w:hAnsi="Arial CYR" w:cs="Arial CYR"/>
          <w:sz w:val="20"/>
          <w:szCs w:val="20"/>
        </w:rPr>
        <w:t xml:space="preserve">по времени </w:t>
      </w:r>
      <w:r>
        <w:rPr>
          <w:rFonts w:ascii="Arial" w:hAnsi="Arial" w:cs="Arial"/>
          <w:sz w:val="20"/>
          <w:szCs w:val="20"/>
          <w:lang w:val="en-US"/>
        </w:rPr>
        <w:t>по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алгоритму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1) </w:t>
      </w:r>
      <w:r>
        <w:rPr>
          <w:rFonts w:ascii="Arial" w:hAnsi="Arial" w:cs="Arial"/>
          <w:sz w:val="20"/>
          <w:szCs w:val="20"/>
          <w:lang w:val="en-US"/>
        </w:rPr>
        <w:t>Осуществляется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поиск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последней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окончательной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выписки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за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предыдущие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дни</w:t>
      </w:r>
      <w:r>
        <w:rPr>
          <w:rFonts w:ascii="Arial" w:hAnsi="Arial" w:cs="Arial"/>
          <w:sz w:val="20"/>
          <w:szCs w:val="20"/>
          <w:lang w:val="en-US"/>
        </w:rPr>
        <w:t xml:space="preserve"> (</w:t>
      </w:r>
      <w:r>
        <w:rPr>
          <w:rFonts w:ascii="Arial" w:hAnsi="Arial" w:cs="Arial"/>
          <w:sz w:val="20"/>
          <w:szCs w:val="20"/>
          <w:lang w:val="en-US"/>
        </w:rPr>
        <w:t>исключая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дату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расчет</w:t>
      </w:r>
      <w:r>
        <w:rPr>
          <w:rFonts w:ascii="Arial" w:hAnsi="Arial" w:cs="Arial"/>
          <w:sz w:val="20"/>
          <w:szCs w:val="20"/>
          <w:lang w:val="en-US"/>
        </w:rPr>
        <w:t>а</w:t>
      </w:r>
      <w:r>
        <w:rPr>
          <w:rFonts w:ascii="Arial" w:hAnsi="Arial" w:cs="Arial"/>
          <w:sz w:val="20"/>
          <w:szCs w:val="20"/>
          <w:lang w:val="en-US"/>
        </w:rPr>
        <w:t xml:space="preserve">) </w:t>
      </w:r>
      <w:r>
        <w:rPr>
          <w:rFonts w:ascii="Arial" w:hAnsi="Arial" w:cs="Arial"/>
          <w:sz w:val="20"/>
          <w:szCs w:val="20"/>
          <w:lang w:val="en-US"/>
        </w:rPr>
        <w:t>со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способом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обработки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платежа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использующем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транспортную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систему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УФЭБС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>Из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выписки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используется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исходящий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остаток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2) От даты выписки (исключая саму дату выписки) до даты расчетов включительно (с учетом времени) происходит подсчет оборотов на основе за</w:t>
      </w:r>
      <w:r>
        <w:rPr>
          <w:rFonts w:ascii="Arial CYR" w:hAnsi="Arial CYR" w:cs="Arial CYR"/>
          <w:sz w:val="20"/>
          <w:szCs w:val="20"/>
        </w:rPr>
        <w:t>груженных сообщений системы УФЭБС и БЭСП: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 xml:space="preserve">  входящие кредитовые сообщения </w:t>
      </w:r>
      <w:r>
        <w:rPr>
          <w:rFonts w:ascii="Arial" w:hAnsi="Arial" w:cs="Arial"/>
          <w:sz w:val="20"/>
          <w:szCs w:val="20"/>
          <w:lang w:val="en-US"/>
        </w:rPr>
        <w:t>ED101</w:t>
      </w:r>
      <w:r>
        <w:rPr>
          <w:rFonts w:ascii="Arial CYR" w:hAnsi="Arial CYR" w:cs="Arial CYR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2,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3,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4,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5, </w:t>
      </w:r>
      <w:r>
        <w:rPr>
          <w:rFonts w:ascii="Arial" w:hAnsi="Arial" w:cs="Arial"/>
          <w:sz w:val="20"/>
          <w:szCs w:val="20"/>
          <w:lang w:val="en-US"/>
        </w:rPr>
        <w:t>ED1</w:t>
      </w:r>
      <w:r>
        <w:rPr>
          <w:rFonts w:ascii="Arial CYR" w:hAnsi="Arial CYR" w:cs="Arial CYR"/>
          <w:sz w:val="20"/>
          <w:szCs w:val="20"/>
        </w:rPr>
        <w:t xml:space="preserve">10,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222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- входящие дебетовые сообщения </w:t>
      </w:r>
      <w:r>
        <w:rPr>
          <w:rFonts w:ascii="Arial" w:hAnsi="Arial" w:cs="Arial"/>
          <w:sz w:val="20"/>
          <w:szCs w:val="20"/>
          <w:lang w:val="en-US"/>
        </w:rPr>
        <w:t>ED101</w:t>
      </w:r>
      <w:r>
        <w:rPr>
          <w:rFonts w:ascii="Arial CYR" w:hAnsi="Arial CYR" w:cs="Arial CYR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2,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3,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4, </w:t>
      </w:r>
      <w:r>
        <w:rPr>
          <w:rFonts w:ascii="Arial" w:hAnsi="Arial" w:cs="Arial"/>
          <w:sz w:val="20"/>
          <w:szCs w:val="20"/>
          <w:lang w:val="en-US"/>
        </w:rPr>
        <w:t>ED10</w:t>
      </w:r>
      <w:r>
        <w:rPr>
          <w:rFonts w:ascii="Arial CYR" w:hAnsi="Arial CYR" w:cs="Arial CYR"/>
          <w:sz w:val="20"/>
          <w:szCs w:val="20"/>
        </w:rPr>
        <w:t xml:space="preserve">5, </w:t>
      </w:r>
      <w:r>
        <w:rPr>
          <w:rFonts w:ascii="Arial" w:hAnsi="Arial" w:cs="Arial"/>
          <w:sz w:val="20"/>
          <w:szCs w:val="20"/>
          <w:lang w:val="en-US"/>
        </w:rPr>
        <w:t>ED1</w:t>
      </w:r>
      <w:r>
        <w:rPr>
          <w:rFonts w:ascii="Arial CYR" w:hAnsi="Arial CYR" w:cs="Arial CYR"/>
          <w:sz w:val="20"/>
          <w:szCs w:val="20"/>
        </w:rPr>
        <w:t xml:space="preserve">10,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222 с видом платежа почтой/телеграфом (отправленные почтой/</w:t>
      </w:r>
      <w:r>
        <w:rPr>
          <w:rFonts w:ascii="Arial CYR" w:hAnsi="Arial CYR" w:cs="Arial CYR"/>
          <w:sz w:val="20"/>
          <w:szCs w:val="20"/>
        </w:rPr>
        <w:t>телеграфом платежи присылаются в виде указанных сообщений)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- подтверждения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206 дебетовых платежей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3) Фактический остаток по МОП/НОП = исходящий остаток из последней окончательной выписки + обороты - фактическая (подтвержденная) ликвидность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Плановый </w:t>
      </w:r>
      <w:r>
        <w:rPr>
          <w:rFonts w:ascii="Arial CYR" w:hAnsi="Arial CYR" w:cs="Arial CYR"/>
          <w:sz w:val="20"/>
          <w:szCs w:val="20"/>
        </w:rPr>
        <w:t>остаток по МОП/НОП = исходящий остаток из последней окончательной выписки + обороты - плановая (неподтвержденная) ликвидность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после формирования файла принято решение не отсылать его в ЦОиР БЭСП, то на документе в состоянии "Выгружен" выполняется дей</w:t>
      </w:r>
      <w:r>
        <w:rPr>
          <w:rFonts w:ascii="Arial CYR" w:hAnsi="Arial CYR" w:cs="Arial CYR"/>
          <w:sz w:val="20"/>
          <w:szCs w:val="20"/>
        </w:rPr>
        <w:t>ствие "Отбракован АРМ" и сообщение переходит в конечное состояние "Отбракован".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При приеме в ЦОиР БЭСП сообщение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color w:val="000000"/>
          <w:sz w:val="20"/>
          <w:szCs w:val="20"/>
        </w:rPr>
        <w:t xml:space="preserve">должно пройти ряд проверок.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Далее возможны ситуации: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1. Если сообщение не проходит проверки, то ЦОиР БЭСП </w:t>
      </w:r>
      <w:r>
        <w:rPr>
          <w:rFonts w:ascii="Arial CYR" w:hAnsi="Arial CYR" w:cs="Arial CYR"/>
          <w:sz w:val="20"/>
          <w:szCs w:val="20"/>
        </w:rPr>
        <w:t xml:space="preserve">высылает в ответ </w:t>
      </w:r>
      <w:r>
        <w:rPr>
          <w:rFonts w:ascii="Arial" w:hAnsi="Arial" w:cs="Arial"/>
          <w:sz w:val="20"/>
          <w:szCs w:val="20"/>
          <w:lang w:val="en-US"/>
        </w:rPr>
        <w:t xml:space="preserve">ED201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" w:hAnsi="Arial" w:cs="Arial"/>
          <w:sz w:val="20"/>
          <w:szCs w:val="20"/>
          <w:lang w:val="en-US"/>
        </w:rPr>
        <w:t>Извещ</w:t>
      </w:r>
      <w:r>
        <w:rPr>
          <w:rFonts w:ascii="Arial" w:hAnsi="Arial" w:cs="Arial"/>
          <w:sz w:val="20"/>
          <w:szCs w:val="20"/>
          <w:lang w:val="en-US"/>
        </w:rPr>
        <w:t>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результатах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контроля</w:t>
      </w:r>
      <w:r>
        <w:rPr>
          <w:rFonts w:ascii="Arial" w:hAnsi="Arial" w:cs="Arial"/>
          <w:sz w:val="20"/>
          <w:szCs w:val="20"/>
          <w:lang w:val="en-US"/>
        </w:rPr>
        <w:t>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При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приеме</w:t>
      </w:r>
      <w:r>
        <w:rPr>
          <w:rFonts w:ascii="Arial" w:hAnsi="Arial" w:cs="Arial"/>
          <w:sz w:val="20"/>
          <w:szCs w:val="20"/>
          <w:lang w:val="en-US"/>
        </w:rPr>
        <w:t xml:space="preserve"> ED201 </w:t>
      </w:r>
      <w:r>
        <w:rPr>
          <w:rFonts w:ascii="Arial CYR" w:hAnsi="Arial CYR" w:cs="Arial CYR"/>
          <w:sz w:val="20"/>
          <w:szCs w:val="20"/>
        </w:rPr>
        <w:t xml:space="preserve">в ответ на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 xml:space="preserve">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в представлении "Список с сообщениями" переходит в состояние "</w:t>
      </w:r>
      <w:r>
        <w:rPr>
          <w:rFonts w:ascii="Arial" w:hAnsi="Arial" w:cs="Arial"/>
          <w:sz w:val="20"/>
          <w:szCs w:val="20"/>
          <w:lang w:val="en-US"/>
        </w:rPr>
        <w:t>Отбракован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РКЦ</w:t>
      </w:r>
      <w:r>
        <w:rPr>
          <w:rFonts w:ascii="Arial" w:hAnsi="Arial" w:cs="Arial"/>
          <w:sz w:val="20"/>
          <w:szCs w:val="20"/>
          <w:lang w:val="en-US"/>
        </w:rPr>
        <w:t xml:space="preserve">". 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Если</w:t>
      </w:r>
      <w:r>
        <w:rPr>
          <w:rFonts w:ascii="Arial" w:hAnsi="Arial" w:cs="Arial"/>
          <w:sz w:val="20"/>
          <w:szCs w:val="20"/>
          <w:lang w:val="en-US"/>
        </w:rPr>
        <w:t xml:space="preserve"> ED201 </w:t>
      </w:r>
      <w:r>
        <w:rPr>
          <w:rFonts w:ascii="Arial CYR" w:hAnsi="Arial CYR" w:cs="Arial CYR"/>
          <w:sz w:val="20"/>
          <w:szCs w:val="20"/>
        </w:rPr>
        <w:t>было принято в условиях внештатной ситуации (см. пункт Внештатная ситуация), формируе</w:t>
      </w:r>
      <w:r>
        <w:rPr>
          <w:rFonts w:ascii="Arial CYR" w:hAnsi="Arial CYR" w:cs="Arial CYR"/>
          <w:sz w:val="20"/>
          <w:szCs w:val="20"/>
        </w:rPr>
        <w:t xml:space="preserve">тся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ED331 </w:t>
      </w:r>
      <w:r>
        <w:rPr>
          <w:rFonts w:ascii="Arial CYR" w:hAnsi="Arial CYR" w:cs="Arial CYR"/>
          <w:sz w:val="20"/>
          <w:szCs w:val="20"/>
        </w:rPr>
        <w:t>и в</w:t>
      </w:r>
      <w:r>
        <w:rPr>
          <w:rFonts w:ascii="Arial" w:hAnsi="Arial" w:cs="Arial"/>
          <w:sz w:val="20"/>
          <w:szCs w:val="20"/>
          <w:lang w:val="en-US"/>
        </w:rPr>
        <w:t>ысылается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оповещение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" w:hAnsi="Arial" w:cs="Arial"/>
          <w:sz w:val="20"/>
          <w:szCs w:val="20"/>
          <w:lang w:val="en-US"/>
        </w:rPr>
        <w:t>Принято</w:t>
      </w:r>
      <w:r>
        <w:rPr>
          <w:rFonts w:ascii="Arial" w:hAnsi="Arial" w:cs="Arial"/>
          <w:sz w:val="20"/>
          <w:szCs w:val="20"/>
          <w:lang w:val="en-US"/>
        </w:rPr>
        <w:t xml:space="preserve"> ED201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условиях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внештатной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ситуации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>Необходимо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отправить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пакет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№</w: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номер пакета</w:t>
      </w:r>
      <w:r>
        <w:rPr>
          <w:rFonts w:ascii="Arial" w:hAnsi="Arial" w:cs="Arial"/>
          <w:sz w:val="20"/>
          <w:szCs w:val="20"/>
          <w:lang w:val="en-US"/>
        </w:rPr>
        <w:t xml:space="preserve">} </w:t>
      </w:r>
      <w:r>
        <w:rPr>
          <w:rFonts w:ascii="Arial CYR" w:hAnsi="Arial CYR" w:cs="Arial CYR"/>
          <w:sz w:val="20"/>
          <w:szCs w:val="20"/>
        </w:rPr>
        <w:t xml:space="preserve">с ED331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lastRenderedPageBreak/>
        <w:t xml:space="preserve">Если при приеме </w:t>
      </w:r>
      <w:r>
        <w:rPr>
          <w:rFonts w:ascii="Arial" w:hAnsi="Arial" w:cs="Arial"/>
          <w:sz w:val="20"/>
          <w:szCs w:val="20"/>
          <w:lang w:val="en-US"/>
        </w:rPr>
        <w:t xml:space="preserve">ED201 </w:t>
      </w:r>
      <w:r>
        <w:rPr>
          <w:rFonts w:ascii="Arial CYR" w:hAnsi="Arial CYR" w:cs="Arial CYR"/>
          <w:sz w:val="20"/>
          <w:szCs w:val="20"/>
        </w:rPr>
        <w:t>внештатной ситуации не было</w:t>
      </w:r>
      <w:r>
        <w:rPr>
          <w:rFonts w:ascii="Arial CYR" w:hAnsi="Arial CYR" w:cs="Arial CYR"/>
          <w:sz w:val="20"/>
          <w:szCs w:val="20"/>
        </w:rPr>
        <w:t xml:space="preserve">, то значение плановой ликвидности присваивается значение и время фактической ликвидности. Если ранее фактическая ликвидность не была установлена, то она равна 0 (с 00:00:01 даты сообщения </w:t>
      </w:r>
      <w:r>
        <w:rPr>
          <w:rFonts w:ascii="Arial" w:hAnsi="Arial" w:cs="Arial"/>
          <w:sz w:val="20"/>
          <w:szCs w:val="20"/>
          <w:lang w:val="en-US"/>
        </w:rPr>
        <w:t>ED201</w:t>
      </w:r>
      <w:r>
        <w:rPr>
          <w:rFonts w:ascii="Arial CYR" w:hAnsi="Arial CYR" w:cs="Arial CYR"/>
          <w:sz w:val="20"/>
          <w:szCs w:val="20"/>
        </w:rPr>
        <w:t>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 xml:space="preserve">2. Если сообщение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color w:val="000000"/>
          <w:sz w:val="20"/>
          <w:szCs w:val="20"/>
        </w:rPr>
        <w:t xml:space="preserve">проходит проверки, то ЦОиР БЭСП </w:t>
      </w:r>
      <w:r>
        <w:rPr>
          <w:rFonts w:ascii="Arial CYR" w:hAnsi="Arial CYR" w:cs="Arial CYR"/>
          <w:sz w:val="20"/>
          <w:szCs w:val="20"/>
        </w:rPr>
        <w:t>вы</w:t>
      </w:r>
      <w:r>
        <w:rPr>
          <w:rFonts w:ascii="Arial CYR" w:hAnsi="Arial CYR" w:cs="Arial CYR"/>
          <w:sz w:val="20"/>
          <w:szCs w:val="20"/>
        </w:rPr>
        <w:t xml:space="preserve">сылает в ответ </w:t>
      </w:r>
      <w:r>
        <w:rPr>
          <w:rFonts w:ascii="Arial" w:hAnsi="Arial" w:cs="Arial"/>
          <w:sz w:val="20"/>
          <w:szCs w:val="20"/>
          <w:lang w:val="en-US"/>
        </w:rPr>
        <w:t xml:space="preserve">ED306 </w:t>
      </w:r>
      <w:r>
        <w:rPr>
          <w:rFonts w:ascii="Arial CYR" w:hAnsi="Arial CYR" w:cs="Arial CYR"/>
          <w:sz w:val="20"/>
          <w:szCs w:val="20"/>
        </w:rPr>
        <w:t>"</w:t>
      </w:r>
      <w:r>
        <w:rPr>
          <w:rFonts w:ascii="Arial CYR" w:hAnsi="Arial CYR" w:cs="Arial CYR"/>
          <w:color w:val="000000"/>
          <w:sz w:val="20"/>
          <w:szCs w:val="20"/>
        </w:rPr>
        <w:t>Подтверждение исполнения распоряжения для управления ликвидностью".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 xml:space="preserve">При приеме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306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в ответ на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 xml:space="preserve">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в представлении "Список с сообщениями" переходит в состояние "</w:t>
      </w:r>
      <w:r>
        <w:rPr>
          <w:rFonts w:ascii="Arial" w:hAnsi="Arial" w:cs="Arial"/>
          <w:sz w:val="20"/>
          <w:szCs w:val="20"/>
          <w:lang w:val="en-US"/>
        </w:rPr>
        <w:t>Исполнен</w:t>
      </w:r>
      <w:r>
        <w:rPr>
          <w:rFonts w:ascii="Arial" w:hAnsi="Arial" w:cs="Arial"/>
          <w:sz w:val="20"/>
          <w:szCs w:val="20"/>
          <w:lang w:val="en-US"/>
        </w:rPr>
        <w:t>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Если</w:t>
      </w:r>
      <w:r>
        <w:rPr>
          <w:rFonts w:ascii="Arial" w:hAnsi="Arial" w:cs="Arial"/>
          <w:sz w:val="20"/>
          <w:szCs w:val="20"/>
          <w:lang w:val="en-US"/>
        </w:rPr>
        <w:t xml:space="preserve"> ED</w:t>
      </w:r>
      <w:r>
        <w:rPr>
          <w:rFonts w:ascii="Arial CYR" w:hAnsi="Arial CYR" w:cs="Arial CYR"/>
          <w:sz w:val="20"/>
          <w:szCs w:val="20"/>
        </w:rPr>
        <w:t>306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было принято в условиях внештатн</w:t>
      </w:r>
      <w:r>
        <w:rPr>
          <w:rFonts w:ascii="Arial CYR" w:hAnsi="Arial CYR" w:cs="Arial CYR"/>
          <w:sz w:val="20"/>
          <w:szCs w:val="20"/>
        </w:rPr>
        <w:t xml:space="preserve">ой ситуации (см. пункт Внештатная ситуация), формируется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ED331 </w:t>
      </w:r>
      <w:r>
        <w:rPr>
          <w:rFonts w:ascii="Arial CYR" w:hAnsi="Arial CYR" w:cs="Arial CYR"/>
          <w:sz w:val="20"/>
          <w:szCs w:val="20"/>
        </w:rPr>
        <w:t>и в</w:t>
      </w:r>
      <w:r>
        <w:rPr>
          <w:rFonts w:ascii="Arial" w:hAnsi="Arial" w:cs="Arial"/>
          <w:sz w:val="20"/>
          <w:szCs w:val="20"/>
          <w:lang w:val="en-US"/>
        </w:rPr>
        <w:t>ысылается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оповещение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" w:hAnsi="Arial" w:cs="Arial"/>
          <w:sz w:val="20"/>
          <w:szCs w:val="20"/>
          <w:lang w:val="en-US"/>
        </w:rPr>
        <w:t>Принято</w:t>
      </w:r>
      <w:r>
        <w:rPr>
          <w:rFonts w:ascii="Arial" w:hAnsi="Arial" w:cs="Arial"/>
          <w:sz w:val="20"/>
          <w:szCs w:val="20"/>
          <w:lang w:val="en-US"/>
        </w:rPr>
        <w:t xml:space="preserve"> ED306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условиях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внештатной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ситуации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>Необходимо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отправить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пакет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№</w: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номер пакета</w:t>
      </w:r>
      <w:r>
        <w:rPr>
          <w:rFonts w:ascii="Arial" w:hAnsi="Arial" w:cs="Arial"/>
          <w:sz w:val="20"/>
          <w:szCs w:val="20"/>
          <w:lang w:val="en-US"/>
        </w:rPr>
        <w:t xml:space="preserve">} </w:t>
      </w:r>
      <w:r>
        <w:rPr>
          <w:rFonts w:ascii="Arial CYR" w:hAnsi="Arial CYR" w:cs="Arial CYR"/>
          <w:sz w:val="20"/>
          <w:szCs w:val="20"/>
        </w:rPr>
        <w:t xml:space="preserve">с ED331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</w:t>
      </w:r>
      <w:r>
        <w:rPr>
          <w:rFonts w:ascii="Arial CYR" w:hAnsi="Arial CYR" w:cs="Arial CYR"/>
          <w:sz w:val="20"/>
          <w:szCs w:val="20"/>
        </w:rPr>
        <w:t>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при приеме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>306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внештатной ситуации не было, то значение </w:t>
      </w:r>
      <w:r>
        <w:rPr>
          <w:rFonts w:ascii="Arial CYR" w:hAnsi="Arial CYR" w:cs="Arial CYR"/>
          <w:b/>
          <w:bCs/>
          <w:sz w:val="20"/>
          <w:szCs w:val="20"/>
        </w:rPr>
        <w:t>фактической ликвидности</w:t>
      </w:r>
      <w:r>
        <w:rPr>
          <w:rFonts w:ascii="Arial CYR" w:hAnsi="Arial CYR" w:cs="Arial CYR"/>
          <w:sz w:val="20"/>
          <w:szCs w:val="20"/>
        </w:rPr>
        <w:t xml:space="preserve"> присваивается значение и время плановой ликвидности. Ликвидность в ЦОиР установлена.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сообщения </w:t>
      </w:r>
      <w:r>
        <w:rPr>
          <w:rFonts w:ascii="Arial" w:hAnsi="Arial" w:cs="Arial"/>
          <w:sz w:val="20"/>
          <w:szCs w:val="20"/>
          <w:lang w:val="en-US"/>
        </w:rPr>
        <w:t>ED33</w:t>
      </w:r>
      <w:r>
        <w:rPr>
          <w:rFonts w:ascii="Arial CYR" w:hAnsi="Arial CYR" w:cs="Arial CYR"/>
          <w:sz w:val="20"/>
          <w:szCs w:val="20"/>
        </w:rPr>
        <w:t xml:space="preserve">2 "Оперативная информация о состоянии ликвидности ПУР </w:t>
      </w:r>
      <w:r>
        <w:rPr>
          <w:rFonts w:ascii="Arial CYR" w:hAnsi="Arial CYR" w:cs="Arial CYR"/>
          <w:sz w:val="20"/>
          <w:szCs w:val="20"/>
        </w:rPr>
        <w:t xml:space="preserve">в Банке России" происходит обновление плановой, фактической ликвидности. Фиксация фактического и планового остатка по МОП. Время установки ликвидности используется из сообщения </w:t>
      </w:r>
      <w:r>
        <w:rPr>
          <w:rFonts w:ascii="Arial" w:hAnsi="Arial" w:cs="Arial"/>
          <w:sz w:val="20"/>
          <w:szCs w:val="20"/>
          <w:lang w:val="en-US"/>
        </w:rPr>
        <w:t xml:space="preserve">ED332 </w:t>
      </w:r>
      <w:r>
        <w:rPr>
          <w:rFonts w:ascii="Arial CYR" w:hAnsi="Arial CYR" w:cs="Arial CYR"/>
          <w:sz w:val="20"/>
          <w:szCs w:val="20"/>
        </w:rPr>
        <w:t>из поля "Время формирования оперативной информации о состоянии ликвидност</w:t>
      </w:r>
      <w:r>
        <w:rPr>
          <w:rFonts w:ascii="Arial CYR" w:hAnsi="Arial CYR" w:cs="Arial CYR"/>
          <w:sz w:val="20"/>
          <w:szCs w:val="20"/>
        </w:rPr>
        <w:t>и в ЦОиР".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</w:t>
      </w:r>
      <w:r>
        <w:rPr>
          <w:rFonts w:ascii="Arial" w:hAnsi="Arial" w:cs="Arial"/>
          <w:sz w:val="20"/>
          <w:szCs w:val="20"/>
          <w:lang w:val="en-US"/>
        </w:rPr>
        <w:t>ED33</w:t>
      </w:r>
      <w:r>
        <w:rPr>
          <w:rFonts w:ascii="Arial CYR" w:hAnsi="Arial CYR" w:cs="Arial CYR"/>
          <w:sz w:val="20"/>
          <w:szCs w:val="20"/>
        </w:rPr>
        <w:t xml:space="preserve">2 выслано в ответ на ранее отправленное </w:t>
      </w:r>
      <w:r>
        <w:rPr>
          <w:rFonts w:ascii="Arial" w:hAnsi="Arial" w:cs="Arial"/>
          <w:sz w:val="20"/>
          <w:szCs w:val="20"/>
          <w:lang w:val="en-US"/>
        </w:rPr>
        <w:t>ED331</w:t>
      </w:r>
      <w:r>
        <w:rPr>
          <w:rFonts w:ascii="Arial CYR" w:hAnsi="Arial CYR" w:cs="Arial CYR"/>
          <w:sz w:val="20"/>
          <w:szCs w:val="20"/>
        </w:rPr>
        <w:t xml:space="preserve">, то сообщение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>31 в 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в представлении "Список с сообщениями" переходит в состояние "Исполнен</w:t>
      </w:r>
      <w:r>
        <w:rPr>
          <w:rFonts w:ascii="Arial" w:hAnsi="Arial" w:cs="Arial"/>
          <w:sz w:val="20"/>
          <w:szCs w:val="20"/>
          <w:lang w:val="en-US"/>
        </w:rPr>
        <w:t>"</w:t>
      </w:r>
      <w:r>
        <w:rPr>
          <w:rFonts w:ascii="Arial CYR" w:hAnsi="Arial CYR" w:cs="Arial CYR"/>
          <w:sz w:val="20"/>
          <w:szCs w:val="20"/>
        </w:rPr>
        <w:t xml:space="preserve"> в</w:t>
      </w:r>
      <w:r>
        <w:rPr>
          <w:rFonts w:ascii="Arial" w:hAnsi="Arial" w:cs="Arial"/>
          <w:sz w:val="20"/>
          <w:szCs w:val="20"/>
          <w:lang w:val="en-US"/>
        </w:rPr>
        <w:t>ысылается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оповещение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виде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электронного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сообщения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в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ИБС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с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текстом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 CYR" w:hAnsi="Arial CYR" w:cs="Arial CYR"/>
          <w:sz w:val="20"/>
          <w:szCs w:val="20"/>
        </w:rPr>
        <w:t xml:space="preserve">Ответ на пакет №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номер</w:t>
      </w:r>
      <w:r>
        <w:rPr>
          <w:rFonts w:ascii="Arial CYR" w:hAnsi="Arial CYR" w:cs="Arial CYR"/>
          <w:sz w:val="20"/>
          <w:szCs w:val="20"/>
        </w:rPr>
        <w:t xml:space="preserve">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с ED331 от </w:t>
      </w:r>
      <w:r>
        <w:rPr>
          <w:rFonts w:ascii="Arial" w:hAnsi="Arial" w:cs="Arial"/>
          <w:sz w:val="20"/>
          <w:szCs w:val="20"/>
          <w:lang w:val="en-US"/>
        </w:rPr>
        <w:t>{</w:t>
      </w:r>
      <w:r>
        <w:rPr>
          <w:rFonts w:ascii="Arial CYR" w:hAnsi="Arial CYR" w:cs="Arial CYR"/>
          <w:sz w:val="20"/>
          <w:szCs w:val="20"/>
        </w:rPr>
        <w:t>дата пакета</w:t>
      </w:r>
      <w:r>
        <w:rPr>
          <w:rFonts w:ascii="Arial" w:hAnsi="Arial" w:cs="Arial"/>
          <w:sz w:val="20"/>
          <w:szCs w:val="20"/>
          <w:lang w:val="en-US"/>
        </w:rPr>
        <w:t>}</w:t>
      </w:r>
      <w:r>
        <w:rPr>
          <w:rFonts w:ascii="Arial CYR" w:hAnsi="Arial CYR" w:cs="Arial CYR"/>
          <w:sz w:val="20"/>
          <w:szCs w:val="20"/>
        </w:rPr>
        <w:t xml:space="preserve"> получен. Принято ED332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Если было сформировано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>и состояние сообщения ЭСИД Выгружен, на нем можно выполнить действие "Отбракован АРМ" (если сообщение не планируется отправлять в ЦОиР)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 CYR" w:hAnsi="Arial CYR" w:cs="Arial CYR"/>
          <w:sz w:val="20"/>
          <w:szCs w:val="20"/>
        </w:rPr>
        <w:t>При этом значение пла</w:t>
      </w:r>
      <w:r>
        <w:rPr>
          <w:rFonts w:ascii="Arial CYR" w:hAnsi="Arial CYR" w:cs="Arial CYR"/>
          <w:sz w:val="20"/>
          <w:szCs w:val="20"/>
        </w:rPr>
        <w:t>новой ликвидности приравнивается к значению фактической ликвидности, значение планового остатка по МОП приравнивается к значению фактического остатка по МОП.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платежных документах фактический остаток по МОП отображается с учетом зафиксированной фактическ</w:t>
      </w:r>
      <w:r>
        <w:rPr>
          <w:rFonts w:ascii="Arial CYR" w:hAnsi="Arial CYR" w:cs="Arial CYR"/>
          <w:sz w:val="20"/>
          <w:szCs w:val="20"/>
        </w:rPr>
        <w:t xml:space="preserve">ой величины остатка, оборотов системы УФЭБС от даты и времени фиксации фактической ликвидности системы УФЭБС. Для аналитики времени приема сообщений </w:t>
      </w:r>
      <w:r>
        <w:rPr>
          <w:rFonts w:ascii="Arial" w:hAnsi="Arial" w:cs="Arial"/>
          <w:sz w:val="20"/>
          <w:szCs w:val="20"/>
          <w:lang w:val="en-US"/>
        </w:rPr>
        <w:t xml:space="preserve">ED </w:t>
      </w:r>
      <w:r>
        <w:rPr>
          <w:rFonts w:ascii="Arial CYR" w:hAnsi="Arial CYR" w:cs="Arial CYR"/>
          <w:sz w:val="20"/>
          <w:szCs w:val="20"/>
        </w:rPr>
        <w:t>используется время загрузки пакета документов системы УФЭБС.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платежных документах плановый остаток по</w:t>
      </w:r>
      <w:r>
        <w:rPr>
          <w:rFonts w:ascii="Arial CYR" w:hAnsi="Arial CYR" w:cs="Arial CYR"/>
          <w:sz w:val="20"/>
          <w:szCs w:val="20"/>
        </w:rPr>
        <w:t xml:space="preserve"> МОП отображается с учетом зафиксированной плановой величины остатка, оборотов системы УФЭБС от даты и времени фиксации плановой ликвидности и плановых исходящих и входящих платежей системы УФЭБС. Для аналитики времени приема сообщений </w:t>
      </w:r>
      <w:r>
        <w:rPr>
          <w:rFonts w:ascii="Arial" w:hAnsi="Arial" w:cs="Arial"/>
          <w:sz w:val="20"/>
          <w:szCs w:val="20"/>
          <w:lang w:val="en-US"/>
        </w:rPr>
        <w:t xml:space="preserve">ED </w:t>
      </w:r>
      <w:r>
        <w:rPr>
          <w:rFonts w:ascii="Arial CYR" w:hAnsi="Arial CYR" w:cs="Arial CYR"/>
          <w:sz w:val="20"/>
          <w:szCs w:val="20"/>
        </w:rPr>
        <w:t>используется врем</w:t>
      </w:r>
      <w:r>
        <w:rPr>
          <w:rFonts w:ascii="Arial CYR" w:hAnsi="Arial CYR" w:cs="Arial CYR"/>
          <w:sz w:val="20"/>
          <w:szCs w:val="20"/>
        </w:rPr>
        <w:t>я загрузки пакета документов системы УФЭБС.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платежных документах фактическая ликвидность отображается с учетом зафиксированной фактической величины ликвидности, оборотов системы БЭСП от даты и времени фиксации фактической ликвидности. Для аналитики врем</w:t>
      </w:r>
      <w:r>
        <w:rPr>
          <w:rFonts w:ascii="Arial CYR" w:hAnsi="Arial CYR" w:cs="Arial CYR"/>
          <w:sz w:val="20"/>
          <w:szCs w:val="20"/>
        </w:rPr>
        <w:t xml:space="preserve">ени приема сообщений </w:t>
      </w:r>
      <w:r>
        <w:rPr>
          <w:rFonts w:ascii="Arial" w:hAnsi="Arial" w:cs="Arial"/>
          <w:sz w:val="20"/>
          <w:szCs w:val="20"/>
          <w:lang w:val="en-US"/>
        </w:rPr>
        <w:t xml:space="preserve">ED </w:t>
      </w:r>
      <w:r>
        <w:rPr>
          <w:rFonts w:ascii="Arial CYR" w:hAnsi="Arial CYR" w:cs="Arial CYR"/>
          <w:sz w:val="20"/>
          <w:szCs w:val="20"/>
        </w:rPr>
        <w:t>используется время загрузки пакетов документов системы БЭСП.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платежных документах плановый остаток по МОП отображается с учетом зафиксированной плановой величины остатка, оборотов системы БЭСП от даты и времени фиксации плановой </w:t>
      </w:r>
      <w:r>
        <w:rPr>
          <w:rFonts w:ascii="Arial CYR" w:hAnsi="Arial CYR" w:cs="Arial CYR"/>
          <w:sz w:val="20"/>
          <w:szCs w:val="20"/>
        </w:rPr>
        <w:t xml:space="preserve">ликвидности и плановых исходящих и входящих платежей системы БЭСП. Для аналитики времени приема сообщений </w:t>
      </w:r>
      <w:r>
        <w:rPr>
          <w:rFonts w:ascii="Arial" w:hAnsi="Arial" w:cs="Arial"/>
          <w:sz w:val="20"/>
          <w:szCs w:val="20"/>
          <w:lang w:val="en-US"/>
        </w:rPr>
        <w:t xml:space="preserve">ED </w:t>
      </w:r>
      <w:r>
        <w:rPr>
          <w:rFonts w:ascii="Arial CYR" w:hAnsi="Arial CYR" w:cs="Arial CYR"/>
          <w:sz w:val="20"/>
          <w:szCs w:val="20"/>
        </w:rPr>
        <w:t>используется время загрузки пакета документов системы БЭСП.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lastRenderedPageBreak/>
        <w:t>Внештатная ситуация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Внештатная ситуация - ситуация, при которой отправлен запрос н</w:t>
      </w:r>
      <w:r>
        <w:rPr>
          <w:rFonts w:ascii="Arial CYR" w:hAnsi="Arial CYR" w:cs="Arial CYR"/>
          <w:sz w:val="20"/>
          <w:szCs w:val="20"/>
        </w:rPr>
        <w:t>а установку ликвидности в ЦОиР (</w:t>
      </w:r>
      <w:r>
        <w:rPr>
          <w:rFonts w:ascii="Arial" w:hAnsi="Arial" w:cs="Arial"/>
          <w:sz w:val="20"/>
          <w:szCs w:val="20"/>
          <w:lang w:val="en-US"/>
        </w:rPr>
        <w:t>ED301</w:t>
      </w:r>
      <w:r>
        <w:rPr>
          <w:rFonts w:ascii="Arial CYR" w:hAnsi="Arial CYR" w:cs="Arial CYR"/>
          <w:sz w:val="20"/>
          <w:szCs w:val="20"/>
        </w:rPr>
        <w:t>), но за промежуток времени от установки плановой ликвидности (при помощи кодов "Увеличение суммы", "Уменьшение суммы") до подтверждения её</w:t>
      </w:r>
      <w:r>
        <w:rPr>
          <w:rFonts w:ascii="Arial" w:hAnsi="Arial" w:cs="Arial"/>
          <w:sz w:val="20"/>
          <w:szCs w:val="20"/>
          <w:lang w:val="en-US"/>
        </w:rPr>
        <w:t xml:space="preserve"> (ED306)</w:t>
      </w:r>
      <w:r>
        <w:rPr>
          <w:rFonts w:ascii="Arial CYR" w:hAnsi="Arial CYR" w:cs="Arial CYR"/>
          <w:sz w:val="20"/>
          <w:szCs w:val="20"/>
        </w:rPr>
        <w:t xml:space="preserve"> или извещения о результатах контроля (</w:t>
      </w:r>
      <w:r>
        <w:rPr>
          <w:rFonts w:ascii="Arial" w:hAnsi="Arial" w:cs="Arial"/>
          <w:sz w:val="20"/>
          <w:szCs w:val="20"/>
          <w:lang w:val="en-US"/>
        </w:rPr>
        <w:t>ED201</w:t>
      </w:r>
      <w:r>
        <w:rPr>
          <w:rFonts w:ascii="Arial CYR" w:hAnsi="Arial CYR" w:cs="Arial CYR"/>
          <w:sz w:val="20"/>
          <w:szCs w:val="20"/>
        </w:rPr>
        <w:t xml:space="preserve">) было принято хотя бы одно </w:t>
      </w:r>
      <w:r>
        <w:rPr>
          <w:rFonts w:ascii="Arial CYR" w:hAnsi="Arial CYR" w:cs="Arial CYR"/>
          <w:sz w:val="20"/>
          <w:szCs w:val="20"/>
        </w:rPr>
        <w:t xml:space="preserve">сообщение </w:t>
      </w:r>
      <w:r>
        <w:rPr>
          <w:rFonts w:ascii="Arial" w:hAnsi="Arial" w:cs="Arial"/>
          <w:sz w:val="20"/>
          <w:szCs w:val="20"/>
          <w:lang w:val="en-US"/>
        </w:rPr>
        <w:t>ED</w:t>
      </w:r>
      <w:r>
        <w:rPr>
          <w:rFonts w:ascii="Arial CYR" w:hAnsi="Arial CYR" w:cs="Arial CYR"/>
          <w:sz w:val="20"/>
          <w:szCs w:val="20"/>
        </w:rPr>
        <w:t xml:space="preserve">101 (платежное поручение), </w:t>
      </w:r>
      <w:r>
        <w:rPr>
          <w:rFonts w:ascii="Arial" w:hAnsi="Arial" w:cs="Arial"/>
          <w:sz w:val="20"/>
          <w:szCs w:val="20"/>
          <w:lang w:val="en-US"/>
        </w:rPr>
        <w:t>ED103</w:t>
      </w:r>
      <w:r>
        <w:rPr>
          <w:rFonts w:ascii="Arial CYR" w:hAnsi="Arial CYR" w:cs="Arial CYR"/>
          <w:sz w:val="20"/>
          <w:szCs w:val="20"/>
        </w:rPr>
        <w:t xml:space="preserve"> (платежное требование), </w:t>
      </w:r>
      <w:r>
        <w:rPr>
          <w:rFonts w:ascii="Arial" w:hAnsi="Arial" w:cs="Arial"/>
          <w:sz w:val="20"/>
          <w:szCs w:val="20"/>
          <w:lang w:val="en-US"/>
        </w:rPr>
        <w:t>ED104</w:t>
      </w:r>
      <w:r>
        <w:rPr>
          <w:rFonts w:ascii="Arial CYR" w:hAnsi="Arial CYR" w:cs="Arial CYR"/>
          <w:sz w:val="20"/>
          <w:szCs w:val="20"/>
        </w:rPr>
        <w:t xml:space="preserve"> (инкассовое поручение) или </w:t>
      </w:r>
      <w:r>
        <w:rPr>
          <w:rFonts w:ascii="Arial" w:hAnsi="Arial" w:cs="Arial"/>
          <w:sz w:val="20"/>
          <w:szCs w:val="20"/>
          <w:lang w:val="en-US"/>
        </w:rPr>
        <w:t>ED206 (</w:t>
      </w:r>
      <w:r>
        <w:rPr>
          <w:rFonts w:ascii="Arial CYR" w:hAnsi="Arial CYR" w:cs="Arial CYR"/>
          <w:sz w:val="20"/>
          <w:szCs w:val="20"/>
        </w:rPr>
        <w:t>подтверждение дебетового платежа</w:t>
      </w:r>
      <w:r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 CYR" w:hAnsi="Arial CYR" w:cs="Arial CYR"/>
          <w:sz w:val="20"/>
          <w:szCs w:val="20"/>
        </w:rPr>
        <w:t>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этом невозможно достоверно рассчитать ликвидность, так как неизвестно, какое сообщение было обработано в ЦО</w:t>
      </w:r>
      <w:r>
        <w:rPr>
          <w:rFonts w:ascii="Arial CYR" w:hAnsi="Arial CYR" w:cs="Arial CYR"/>
          <w:sz w:val="20"/>
          <w:szCs w:val="20"/>
        </w:rPr>
        <w:t xml:space="preserve">иР ранее: установка ликвидности </w:t>
      </w:r>
      <w:r>
        <w:rPr>
          <w:rFonts w:ascii="Arial" w:hAnsi="Arial" w:cs="Arial"/>
          <w:sz w:val="20"/>
          <w:szCs w:val="20"/>
          <w:lang w:val="en-US"/>
        </w:rPr>
        <w:t xml:space="preserve">ED301 </w:t>
      </w:r>
      <w:r>
        <w:rPr>
          <w:rFonts w:ascii="Arial CYR" w:hAnsi="Arial CYR" w:cs="Arial CYR"/>
          <w:sz w:val="20"/>
          <w:szCs w:val="20"/>
        </w:rPr>
        <w:t xml:space="preserve">или </w:t>
      </w:r>
      <w:r>
        <w:rPr>
          <w:rFonts w:ascii="Arial" w:hAnsi="Arial" w:cs="Arial"/>
          <w:sz w:val="20"/>
          <w:szCs w:val="20"/>
          <w:lang w:val="en-US"/>
        </w:rPr>
        <w:t>ED101, ED103, ED104</w:t>
      </w:r>
      <w:r>
        <w:rPr>
          <w:rFonts w:ascii="Arial CYR" w:hAnsi="Arial CYR" w:cs="Arial CYR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ED206 </w:t>
      </w:r>
      <w:r>
        <w:rPr>
          <w:rFonts w:ascii="Arial CYR" w:hAnsi="Arial CYR" w:cs="Arial CYR"/>
          <w:sz w:val="20"/>
          <w:szCs w:val="20"/>
        </w:rPr>
        <w:t>(дебетовое).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обнаружении внештаной ситуации автоматически формируется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ED331 </w:t>
      </w:r>
      <w:r>
        <w:rPr>
          <w:rFonts w:ascii="Arial CYR" w:hAnsi="Arial CYR" w:cs="Arial CYR"/>
          <w:sz w:val="20"/>
          <w:szCs w:val="20"/>
        </w:rPr>
        <w:t>с кодом запроса "</w:t>
      </w:r>
      <w:r>
        <w:rPr>
          <w:rFonts w:ascii="Arial CYR" w:hAnsi="Arial CYR" w:cs="Arial CYR"/>
          <w:color w:val="000000"/>
          <w:sz w:val="20"/>
          <w:szCs w:val="20"/>
        </w:rPr>
        <w:t xml:space="preserve">Запрос информации о состоянии ликвидности только ПУР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 CYR" w:hAnsi="Arial CYR" w:cs="Arial CYR"/>
          <w:color w:val="000000"/>
          <w:sz w:val="20"/>
          <w:szCs w:val="20"/>
        </w:rPr>
        <w:t>головной КО 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hell Dlg" w:hAnsi="MS Shell Dlg" w:cs="MS Shell Dlg"/>
          <w:b/>
          <w:bCs/>
          <w:sz w:val="16"/>
          <w:szCs w:val="1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MS Shell Dlg" w:hAnsi="MS Shell Dlg" w:cs="MS Shell Dlg"/>
          <w:b/>
          <w:bCs/>
          <w:sz w:val="16"/>
          <w:szCs w:val="16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 xml:space="preserve">Работа </w:t>
      </w:r>
      <w:r>
        <w:rPr>
          <w:rFonts w:ascii="Arial CYR" w:hAnsi="Arial CYR" w:cs="Arial CYR"/>
          <w:b/>
          <w:bCs/>
          <w:color w:val="800040"/>
          <w:sz w:val="24"/>
          <w:szCs w:val="24"/>
        </w:rPr>
        <w:t>с исходящими платежными документами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76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800"/>
        <w:outlineLvl w:val="2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Создание платежа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MS Sans Serif" w:hAnsi="MS Sans Serif" w:cs="MS Sans Serif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Формирование исходящего платежного документа по системе БЭСП производится из интерфейса модуля РКО (Документы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 CYR" w:hAnsi="Arial CYR" w:cs="Arial CYR"/>
          <w:sz w:val="20"/>
          <w:szCs w:val="20"/>
        </w:rPr>
        <w:t xml:space="preserve"> Платежи </w:t>
      </w:r>
      <w:r>
        <w:rPr>
          <w:rFonts w:ascii="Arial CYR" w:hAnsi="Arial CYR" w:cs="Arial CYR"/>
          <w:sz w:val="20"/>
          <w:szCs w:val="20"/>
        </w:rPr>
        <w:t>→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 CYR" w:hAnsi="Arial CYR" w:cs="Arial CYR"/>
          <w:sz w:val="20"/>
          <w:szCs w:val="20"/>
        </w:rPr>
        <w:t>Исходящие дебетовые документы).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MS Sans Serif" w:hAnsi="MS Sans Serif" w:cs="MS Sans Serif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MS Sans Serif" w:hAnsi="MS Sans Serif" w:cs="MS Sans Serif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34" type="#_x0000_t75" style="width:367.45pt;height:317.9pt">
            <v:imagedata r:id="rId13" o:title=""/>
          </v:shape>
        </w:pic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з</w:t>
      </w:r>
      <w:r>
        <w:rPr>
          <w:rFonts w:ascii="Arial CYR" w:hAnsi="Arial CYR" w:cs="Arial CYR"/>
          <w:sz w:val="20"/>
          <w:szCs w:val="20"/>
        </w:rPr>
        <w:t>аведении платежа следует обратить внимание на следующие особенности: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Работа с полями "Вид платежа", "Способ обработки", "Номер рейса"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выборе в поле "Вид платежа" значения Срочный или Экстренный срочный меняется значение поля "Способ обработки" и но</w:t>
      </w:r>
      <w:r>
        <w:rPr>
          <w:rFonts w:ascii="Arial CYR" w:hAnsi="Arial CYR" w:cs="Arial CYR"/>
          <w:sz w:val="20"/>
          <w:szCs w:val="20"/>
        </w:rPr>
        <w:t>мер рейса на БЭСП.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выборе способа обработки БЭСП значение поля "Вид платежа" меняется на Срочный, если ранее поле принимало значение, отличное от Срочный или Экстренный срочный.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выборе способа обработки УФЭБС значение поля "Вид платежа" меняется на</w:t>
      </w:r>
      <w:r>
        <w:rPr>
          <w:rFonts w:ascii="Arial CYR" w:hAnsi="Arial CYR" w:cs="Arial CYR"/>
          <w:sz w:val="20"/>
          <w:szCs w:val="20"/>
        </w:rPr>
        <w:t xml:space="preserve"> Электронно, если ранее поле принимало значение Срочный или Экстренный срочный.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случае, если системная дата и дата обновления справочника участников БЭСП не совпадают, справа от БИКа банка выводится надпись "БЭСП: Обновите справочник участников"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" w:hAnsi="Arial" w:cs="Arial"/>
          <w:sz w:val="20"/>
          <w:szCs w:val="20"/>
          <w:lang w:val="en-US"/>
        </w:rPr>
      </w:pP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00" w:hanging="200"/>
        <w:rPr>
          <w:rFonts w:ascii="Arial" w:hAnsi="Arial" w:cs="Arial"/>
          <w:sz w:val="20"/>
          <w:szCs w:val="20"/>
          <w:lang w:val="en-US"/>
        </w:rPr>
      </w:pPr>
      <w:r>
        <w:rPr>
          <w:rFonts w:ascii="Arial CYR" w:hAnsi="Arial CYR" w:cs="Arial CYR"/>
          <w:sz w:val="20"/>
          <w:szCs w:val="20"/>
        </w:rPr>
        <w:t>На вкладке "Дополнительно" имеется поле для просмотре уникального номера электронного документа в системе БЭСП "Номер ЭД в БЭСП". Поле заполняется автоматически при сохранении платежа.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Для АУР номер ЭД формируется в интервале от 450001 до 899999. Период</w:t>
      </w:r>
      <w:r>
        <w:rPr>
          <w:rFonts w:ascii="Arial CYR" w:hAnsi="Arial CYR" w:cs="Arial CYR"/>
          <w:sz w:val="20"/>
          <w:szCs w:val="20"/>
        </w:rPr>
        <w:t xml:space="preserve"> уникальности день.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Для ПУР номер ЭД формируется в интервале от 900000 до 1000000. Период уникальности день.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MS Sans Serif" w:hAnsi="MS Sans Serif" w:cs="MS Sans Serif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800"/>
        <w:outlineLvl w:val="2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Отправка платежа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Исходящие (дебетовые) платежные документы системы БЭСП могут находиться в состояниях:</w:t>
      </w:r>
    </w:p>
    <w:tbl>
      <w:tblPr>
        <w:tblW w:w="0" w:type="auto"/>
        <w:tblInd w:w="8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4248"/>
      </w:tblGrid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Состояние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b/>
                <w:bCs/>
                <w:sz w:val="16"/>
                <w:szCs w:val="16"/>
              </w:rPr>
              <w:t>Доступно для редактирования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Удален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Нет. Просмотр документов разрешен только администратору.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Создан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Да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Картотека 1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Картотека 2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До выяснения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Задержан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Да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Проверено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Принят для БЭСП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Подготовлен для БЭСП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Отправлен в БЭСП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Отбракован АРМ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Нет. Конечное с</w:t>
            </w:r>
            <w:r w:rsidRPr="00F14011">
              <w:rPr>
                <w:rFonts w:ascii="Arial CYR" w:hAnsi="Arial CYR" w:cs="Arial CYR"/>
                <w:sz w:val="16"/>
                <w:szCs w:val="16"/>
              </w:rPr>
              <w:t>остояние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Отбракован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Нет. Конечное состояние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Отложен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Нет. Изменяет свое состояние только по результатам приема соответствующих электронных сообщений об аннулировании или исполнении документа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Аннулирован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Нет. Конечное состояние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Подтвержден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  <w:tr w:rsidR="00000000" w:rsidRPr="00F14011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Исполнен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F14011" w:rsidRDefault="00F14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F14011">
              <w:rPr>
                <w:rFonts w:ascii="Arial CYR" w:hAnsi="Arial CYR" w:cs="Arial CYR"/>
                <w:sz w:val="16"/>
                <w:szCs w:val="16"/>
              </w:rPr>
              <w:t>Нет</w:t>
            </w:r>
          </w:p>
        </w:tc>
      </w:tr>
    </w:tbl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Над документами, находящимися в состоянии Создан можно выполнять действия: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Проверить;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 картотеку 1;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 картотеку 2;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Отнести на нев. суммы;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Подготовить для БЭСП. При этом создается плановая проводка.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Над документами, находящимися в состо</w:t>
      </w:r>
      <w:r>
        <w:rPr>
          <w:rFonts w:ascii="Arial CYR" w:hAnsi="Arial CYR" w:cs="Arial CYR"/>
          <w:sz w:val="20"/>
          <w:szCs w:val="20"/>
        </w:rPr>
        <w:t>янии Принят для БЭСП или Проверено, можно выполнять действия: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4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Подготовить для БЭСП. При этом создается плановая проводка;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40" w:line="360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Отменить. При этом плановая проводка удаляется.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3" w:lineRule="atLeast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Над документами, находящимися в состоянии Подготовлен для БЭСП, можно выполнять </w:t>
      </w:r>
      <w:r>
        <w:rPr>
          <w:rFonts w:ascii="Arial CYR" w:hAnsi="Arial CYR" w:cs="Arial CYR"/>
          <w:sz w:val="20"/>
          <w:szCs w:val="20"/>
        </w:rPr>
        <w:t>действия: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Отправить в БЭСП;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Отменить.</w:t>
      </w:r>
    </w:p>
    <w:p w:rsidR="00000000" w:rsidRDefault="00F14011">
      <w:pPr>
        <w:widowControl w:val="0"/>
        <w:autoSpaceDE w:val="0"/>
        <w:autoSpaceDN w:val="0"/>
        <w:adjustRightInd w:val="0"/>
        <w:spacing w:after="4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Над документами, находящимися в состоянии Отправлен в БЭСП, можно выполнять действие:</w:t>
      </w:r>
    </w:p>
    <w:p w:rsidR="00000000" w:rsidRDefault="00F14011" w:rsidP="00444E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1000" w:hanging="2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Отбракован АРМ. При этом плановая проводка удаляется.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3" w:lineRule="atLeast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действия "Подготовить для БЭСП" документ проходит пров</w:t>
      </w:r>
      <w:r>
        <w:rPr>
          <w:rFonts w:ascii="Arial CYR" w:hAnsi="Arial CYR" w:cs="Arial CYR"/>
          <w:sz w:val="20"/>
          <w:szCs w:val="20"/>
        </w:rPr>
        <w:t xml:space="preserve">ерки </w:t>
      </w:r>
      <w:r>
        <w:rPr>
          <w:rFonts w:ascii="Arial CYR" w:hAnsi="Arial CYR" w:cs="Arial CYR"/>
          <w:sz w:val="20"/>
          <w:szCs w:val="20"/>
          <w:u w:val="single"/>
        </w:rPr>
        <w:t>на отправку</w:t>
      </w:r>
      <w:r>
        <w:rPr>
          <w:rFonts w:ascii="Arial CYR" w:hAnsi="Arial CYR" w:cs="Arial CYR"/>
          <w:sz w:val="20"/>
          <w:szCs w:val="20"/>
        </w:rPr>
        <w:t xml:space="preserve">, настраиваемые в справочниках «Проверка платежных документов» и «Проверка платежных </w:t>
      </w:r>
      <w:r>
        <w:rPr>
          <w:rFonts w:ascii="Arial CYR" w:hAnsi="Arial CYR" w:cs="Arial CYR"/>
          <w:sz w:val="20"/>
          <w:szCs w:val="20"/>
        </w:rPr>
        <w:lastRenderedPageBreak/>
        <w:t>документов БЭСП». Если документ успешно проходит проверки, то он переходит в состояние Подготовлен для БЭСП, по нему создается плановая проводка и формируе</w:t>
      </w:r>
      <w:r>
        <w:rPr>
          <w:rFonts w:ascii="Arial CYR" w:hAnsi="Arial CYR" w:cs="Arial CYR"/>
          <w:sz w:val="20"/>
          <w:szCs w:val="20"/>
        </w:rPr>
        <w:t xml:space="preserve">тся уникальный номер электронного документа ("Номер ЭД в БЭСП"). Если документ не проходит хотя бы одну из проверок, настроенную как Ошибка, он остается в состоянии Создан. 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действия "Отправить в БЭСП" документ переходит в состояние Отправле</w:t>
      </w:r>
      <w:r>
        <w:rPr>
          <w:rFonts w:ascii="Arial CYR" w:hAnsi="Arial CYR" w:cs="Arial CYR"/>
          <w:sz w:val="20"/>
          <w:szCs w:val="20"/>
        </w:rPr>
        <w:t>н в БЭСП, в каталоге для формирования исходящих сообщений системы БЭСП формируется файл.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пользователь принимает решение не отправлять сообщение в ЦОиР и не подтверждает отправку сообщения в АРМ, то на платеже в состоянии Отправлен в БЭСП необходимо вы</w:t>
      </w:r>
      <w:r>
        <w:rPr>
          <w:rFonts w:ascii="Arial CYR" w:hAnsi="Arial CYR" w:cs="Arial CYR"/>
          <w:sz w:val="20"/>
          <w:szCs w:val="20"/>
        </w:rPr>
        <w:t>полнить действие Отбракован АРМ. При этом платеж переходит в конечное состояние. Плановая проводка по нему удаляется.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приеме подтверждения (</w:t>
      </w:r>
      <w:r>
        <w:rPr>
          <w:rFonts w:ascii="Arial" w:hAnsi="Arial" w:cs="Arial"/>
          <w:sz w:val="20"/>
          <w:szCs w:val="20"/>
          <w:lang w:val="en-US"/>
        </w:rPr>
        <w:t>ED206</w:t>
      </w:r>
      <w:r>
        <w:rPr>
          <w:rFonts w:ascii="Arial CYR" w:hAnsi="Arial CYR" w:cs="Arial CYR"/>
          <w:sz w:val="20"/>
          <w:szCs w:val="20"/>
        </w:rPr>
        <w:t>) платеж переходит в состояние Подтвержден или Исполнен в зависимости от настроек (аналогично работе с плат</w:t>
      </w:r>
      <w:r>
        <w:rPr>
          <w:rFonts w:ascii="Arial CYR" w:hAnsi="Arial CYR" w:cs="Arial CYR"/>
          <w:sz w:val="20"/>
          <w:szCs w:val="20"/>
        </w:rPr>
        <w:t>ежами УФЭБС).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окончательной или промежуточной выписки </w:t>
      </w:r>
      <w:r>
        <w:rPr>
          <w:rFonts w:ascii="Arial" w:hAnsi="Arial" w:cs="Arial"/>
          <w:sz w:val="20"/>
          <w:szCs w:val="20"/>
          <w:lang w:val="en-US"/>
        </w:rPr>
        <w:t xml:space="preserve">(ED211) </w:t>
      </w:r>
      <w:r>
        <w:rPr>
          <w:rFonts w:ascii="Arial CYR" w:hAnsi="Arial CYR" w:cs="Arial CYR"/>
          <w:sz w:val="20"/>
          <w:szCs w:val="20"/>
        </w:rPr>
        <w:t>дебетовый платеж автоматически квитуется со строкой выписки.</w:t>
      </w: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120" w:line="276" w:lineRule="auto"/>
        <w:ind w:left="800"/>
        <w:rPr>
          <w:rFonts w:ascii="MS Sans Serif" w:hAnsi="MS Sans Serif" w:cs="MS Sans Serif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ind w:left="800"/>
        <w:outlineLvl w:val="2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Изменение приоритета платежа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того, чтобы изменить приоритет исходящего платежного документа участнику ПУР необход</w:t>
      </w:r>
      <w:r>
        <w:rPr>
          <w:rFonts w:ascii="Arial CYR" w:hAnsi="Arial CYR" w:cs="Arial CYR"/>
          <w:sz w:val="20"/>
          <w:szCs w:val="20"/>
        </w:rPr>
        <w:t xml:space="preserve">имо создать документ "Пакеты документов на отправку ЭСИД БЭСП" с сообщением </w:t>
      </w:r>
      <w:r>
        <w:rPr>
          <w:rFonts w:ascii="Arial" w:hAnsi="Arial" w:cs="Arial"/>
          <w:sz w:val="20"/>
          <w:szCs w:val="20"/>
          <w:lang w:val="en-US"/>
        </w:rPr>
        <w:t>ED3</w:t>
      </w:r>
      <w:r>
        <w:rPr>
          <w:rFonts w:ascii="Arial CYR" w:hAnsi="Arial CYR" w:cs="Arial CYR"/>
          <w:sz w:val="20"/>
          <w:szCs w:val="20"/>
        </w:rPr>
        <w:t xml:space="preserve">82 </w:t>
      </w:r>
      <w:r>
        <w:rPr>
          <w:rFonts w:ascii="Arial" w:hAnsi="Arial" w:cs="Arial"/>
          <w:sz w:val="20"/>
          <w:szCs w:val="20"/>
          <w:lang w:val="en-US"/>
        </w:rPr>
        <w:t>"</w:t>
      </w:r>
      <w:r>
        <w:rPr>
          <w:rFonts w:ascii="Arial CYR" w:hAnsi="Arial CYR" w:cs="Arial CYR"/>
          <w:sz w:val="20"/>
          <w:szCs w:val="20"/>
        </w:rPr>
        <w:t>Распоряжение на изменение приоритета платежа", выбрать платеж и заполнить поле "Приоритет платежа (ЭПД)".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</w:t>
      </w:r>
      <w:r>
        <w:rPr>
          <w:rFonts w:ascii="Arial" w:hAnsi="Arial" w:cs="Arial"/>
          <w:sz w:val="20"/>
          <w:szCs w:val="20"/>
          <w:lang w:val="en-US"/>
        </w:rPr>
        <w:t xml:space="preserve">ED385 </w:t>
      </w:r>
      <w:r>
        <w:rPr>
          <w:rFonts w:ascii="Arial CYR" w:hAnsi="Arial CYR" w:cs="Arial CYR"/>
          <w:sz w:val="20"/>
          <w:szCs w:val="20"/>
        </w:rPr>
        <w:t>"Подтверждение обработки распоряжений на управлен</w:t>
      </w:r>
      <w:r>
        <w:rPr>
          <w:rFonts w:ascii="Arial CYR" w:hAnsi="Arial CYR" w:cs="Arial CYR"/>
          <w:sz w:val="20"/>
          <w:szCs w:val="20"/>
        </w:rPr>
        <w:t xml:space="preserve">ие очередью платежей БЭСП" в ответ на ранее отправленное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ED382 c </w:t>
      </w:r>
      <w:r>
        <w:rPr>
          <w:rFonts w:ascii="Arial CYR" w:hAnsi="Arial CYR" w:cs="Arial CYR"/>
          <w:sz w:val="20"/>
          <w:szCs w:val="20"/>
        </w:rPr>
        <w:t>приоритетом платежа "Экстренный" меняет в платежном документе значение поля "Вид платежа" на "Экстренный срочный".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</w:t>
      </w:r>
      <w:r>
        <w:rPr>
          <w:rFonts w:ascii="Arial" w:hAnsi="Arial" w:cs="Arial"/>
          <w:sz w:val="20"/>
          <w:szCs w:val="20"/>
          <w:lang w:val="en-US"/>
        </w:rPr>
        <w:t xml:space="preserve">ED385 </w:t>
      </w:r>
      <w:r>
        <w:rPr>
          <w:rFonts w:ascii="Arial CYR" w:hAnsi="Arial CYR" w:cs="Arial CYR"/>
          <w:sz w:val="20"/>
          <w:szCs w:val="20"/>
        </w:rPr>
        <w:t>"Подтверждение обработки распоряжений на управле</w:t>
      </w:r>
      <w:r>
        <w:rPr>
          <w:rFonts w:ascii="Arial CYR" w:hAnsi="Arial CYR" w:cs="Arial CYR"/>
          <w:sz w:val="20"/>
          <w:szCs w:val="20"/>
        </w:rPr>
        <w:t xml:space="preserve">ние очередью платежей БЭСП" в ответ на ранее отправленное сообщение </w:t>
      </w:r>
      <w:r>
        <w:rPr>
          <w:rFonts w:ascii="Arial" w:hAnsi="Arial" w:cs="Arial"/>
          <w:sz w:val="20"/>
          <w:szCs w:val="20"/>
          <w:lang w:val="en-US"/>
        </w:rPr>
        <w:t xml:space="preserve">ED382 c </w:t>
      </w:r>
      <w:r>
        <w:rPr>
          <w:rFonts w:ascii="Arial CYR" w:hAnsi="Arial CYR" w:cs="Arial CYR"/>
          <w:sz w:val="20"/>
          <w:szCs w:val="20"/>
        </w:rPr>
        <w:t>приоритетом платежа "На общих основаниях" меняет в платежном документе значение поля "Вид платежа" на "Срочный"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При приеме  </w:t>
      </w:r>
      <w:r>
        <w:rPr>
          <w:rFonts w:ascii="Arial" w:hAnsi="Arial" w:cs="Arial"/>
          <w:sz w:val="20"/>
          <w:szCs w:val="20"/>
          <w:lang w:val="en-US"/>
        </w:rPr>
        <w:t xml:space="preserve">ED385 </w:t>
      </w:r>
      <w:r>
        <w:rPr>
          <w:rFonts w:ascii="Arial CYR" w:hAnsi="Arial CYR" w:cs="Arial CYR"/>
          <w:sz w:val="20"/>
          <w:szCs w:val="20"/>
        </w:rPr>
        <w:t>"Подтверждение обработки распоряжений на управлен</w:t>
      </w:r>
      <w:r>
        <w:rPr>
          <w:rFonts w:ascii="Arial CYR" w:hAnsi="Arial CYR" w:cs="Arial CYR"/>
          <w:sz w:val="20"/>
          <w:szCs w:val="20"/>
        </w:rPr>
        <w:t xml:space="preserve">ие очередью платежей БЭСП" в ответ на ранее отправленное сообщение </w:t>
      </w:r>
      <w:r>
        <w:rPr>
          <w:rFonts w:ascii="Arial" w:hAnsi="Arial" w:cs="Arial"/>
          <w:sz w:val="20"/>
          <w:szCs w:val="20"/>
          <w:lang w:val="en-US"/>
        </w:rPr>
        <w:t>ED38</w:t>
      </w:r>
      <w:r>
        <w:rPr>
          <w:rFonts w:ascii="Arial CYR" w:hAnsi="Arial CYR" w:cs="Arial CYR"/>
          <w:sz w:val="20"/>
          <w:szCs w:val="20"/>
        </w:rPr>
        <w:t>3 происходит квитовка с ранее отправленным пакетом ЭСИД. Атрибуты исходящего платежного документа не меняются.</w:t>
      </w: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Arial CYR" w:hAnsi="Arial CYR" w:cs="Arial CYR"/>
          <w:sz w:val="20"/>
          <w:szCs w:val="20"/>
        </w:rPr>
      </w:pPr>
    </w:p>
    <w:p w:rsidR="00000000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F14011" w:rsidRDefault="00F14011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sectPr w:rsidR="00F1401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Shell Dlg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124F89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E43"/>
    <w:rsid w:val="00444E43"/>
    <w:rsid w:val="00F1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A94E3A3-522A-4B89-B0ED-54D98C08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5794</Words>
  <Characters>33028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Нехаев </dc:creator>
  <cp:keywords/>
  <dc:description/>
  <cp:lastModifiedBy>Павел Нехаев </cp:lastModifiedBy>
  <cp:revision>2</cp:revision>
  <dcterms:created xsi:type="dcterms:W3CDTF">2018-09-24T12:49:00Z</dcterms:created>
  <dcterms:modified xsi:type="dcterms:W3CDTF">2018-09-24T12:49:00Z</dcterms:modified>
</cp:coreProperties>
</file>